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61" w:rsidRDefault="008A6C61" w:rsidP="00E52959">
      <w:pPr>
        <w:pStyle w:val="Header"/>
        <w:rPr>
          <w:rFonts w:cs="Arial"/>
          <w:lang w:val="hr-BA"/>
        </w:rPr>
      </w:pPr>
    </w:p>
    <w:p w:rsidR="00E52959" w:rsidRPr="00C43188" w:rsidRDefault="00E52959" w:rsidP="00E52959">
      <w:pPr>
        <w:pStyle w:val="Header"/>
        <w:rPr>
          <w:rFonts w:cs="Arial"/>
          <w:lang w:val="hr-BA"/>
        </w:rPr>
      </w:pPr>
      <w:r w:rsidRPr="00C43188">
        <w:rPr>
          <w:rFonts w:cs="Arial"/>
          <w:noProof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FA7" w:rsidRPr="00EC7FA7">
        <w:rPr>
          <w:rFonts w:cs="Arial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56704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E52959" w:rsidRPr="00B90C6D" w:rsidRDefault="00E52959" w:rsidP="00E52959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E52959" w:rsidRPr="00B90C6D" w:rsidRDefault="00E52959" w:rsidP="00E52959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E52959" w:rsidRPr="00B90C6D" w:rsidRDefault="00E52959" w:rsidP="00E52959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EC7FA7" w:rsidRPr="00EC7FA7">
        <w:rPr>
          <w:rFonts w:cs="Arial"/>
          <w:lang w:val="hr-BA" w:eastAsia="hr-HR"/>
        </w:rPr>
        <w:pict>
          <v:shape id="_x0000_s1026" type="#_x0000_t202" style="position:absolute;margin-left:-73.85pt;margin-top:-20.05pt;width:240.9pt;height:69.3pt;z-index:25165772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E52959" w:rsidRPr="00B90C6D" w:rsidRDefault="00E52959" w:rsidP="00E52959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E52959" w:rsidRPr="00B90C6D" w:rsidRDefault="00E52959" w:rsidP="00E5295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E52959" w:rsidRPr="00B90C6D" w:rsidRDefault="00E52959" w:rsidP="00E52959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E52959" w:rsidRPr="00B90C6D" w:rsidRDefault="00E52959" w:rsidP="00E52959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E52959" w:rsidRPr="00C43188" w:rsidRDefault="00E52959" w:rsidP="00E52959">
      <w:pPr>
        <w:rPr>
          <w:rFonts w:cs="Arial"/>
          <w:lang w:val="hr-BA"/>
        </w:rPr>
      </w:pPr>
    </w:p>
    <w:p w:rsidR="00E52959" w:rsidRPr="00C43188" w:rsidRDefault="00E52959" w:rsidP="00E52959">
      <w:pPr>
        <w:rPr>
          <w:rFonts w:cs="Arial"/>
          <w:lang w:val="hr-BA"/>
        </w:rPr>
      </w:pPr>
    </w:p>
    <w:p w:rsidR="00E52959" w:rsidRPr="00C43188" w:rsidRDefault="00E52959" w:rsidP="00E52959">
      <w:pPr>
        <w:rPr>
          <w:rFonts w:cs="Arial"/>
          <w:lang w:val="hr-BA"/>
        </w:rPr>
      </w:pPr>
    </w:p>
    <w:p w:rsidR="00E52959" w:rsidRPr="00C43188" w:rsidRDefault="00EC7FA7" w:rsidP="00E52959">
      <w:pPr>
        <w:rPr>
          <w:rFonts w:cs="Arial"/>
          <w:lang w:val="hr-BA"/>
        </w:rPr>
      </w:pPr>
      <w:r w:rsidRPr="00EC7FA7">
        <w:rPr>
          <w:rFonts w:cs="Arial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58752" o:connectortype="straight" strokecolor="#7f7f7f [1612]"/>
        </w:pict>
      </w:r>
    </w:p>
    <w:p w:rsidR="00E52959" w:rsidRPr="00C43188" w:rsidRDefault="00E52959" w:rsidP="00E52959">
      <w:pPr>
        <w:jc w:val="both"/>
        <w:rPr>
          <w:rFonts w:cs="Arial"/>
          <w:lang w:val="hr-BA"/>
        </w:rPr>
      </w:pPr>
    </w:p>
    <w:p w:rsidR="00E52959" w:rsidRPr="00613ED3" w:rsidRDefault="00E52959" w:rsidP="00E52959">
      <w:pPr>
        <w:rPr>
          <w:rFonts w:cs="Arial"/>
          <w:szCs w:val="20"/>
          <w:lang w:val="hr-HR"/>
        </w:rPr>
      </w:pPr>
      <w:r w:rsidRPr="00613ED3">
        <w:rPr>
          <w:rFonts w:cs="Arial"/>
          <w:szCs w:val="20"/>
          <w:lang w:val="hr-HR"/>
        </w:rPr>
        <w:t xml:space="preserve">Broj: </w:t>
      </w:r>
      <w:r w:rsidR="0077125B">
        <w:rPr>
          <w:rFonts w:cs="Arial"/>
          <w:szCs w:val="20"/>
        </w:rPr>
        <w:t>01-02-1-261/25</w:t>
      </w:r>
    </w:p>
    <w:p w:rsidR="00E52959" w:rsidRPr="00613ED3" w:rsidRDefault="00E52959" w:rsidP="00E52959">
      <w:pPr>
        <w:tabs>
          <w:tab w:val="left" w:pos="3570"/>
        </w:tabs>
        <w:rPr>
          <w:rFonts w:cs="Arial"/>
          <w:szCs w:val="20"/>
          <w:lang w:val="hr-HR"/>
        </w:rPr>
      </w:pPr>
      <w:r w:rsidRPr="00613ED3">
        <w:rPr>
          <w:rFonts w:cs="Arial"/>
          <w:szCs w:val="20"/>
          <w:lang w:val="hr-HR"/>
        </w:rPr>
        <w:t>Datum:</w:t>
      </w:r>
      <w:r w:rsidR="002901E4" w:rsidRPr="00613ED3">
        <w:rPr>
          <w:rFonts w:cs="Arial"/>
          <w:szCs w:val="20"/>
          <w:lang w:val="hr-HR"/>
        </w:rPr>
        <w:t xml:space="preserve"> </w:t>
      </w:r>
      <w:r w:rsidR="00927EA5">
        <w:rPr>
          <w:rFonts w:cs="Arial"/>
          <w:szCs w:val="20"/>
          <w:lang w:val="hr-HR"/>
        </w:rPr>
        <w:t>27.02</w:t>
      </w:r>
      <w:r w:rsidR="00613ED3">
        <w:rPr>
          <w:rFonts w:cs="Arial"/>
          <w:szCs w:val="20"/>
          <w:lang w:val="hr-HR"/>
        </w:rPr>
        <w:t>.2025</w:t>
      </w:r>
      <w:r w:rsidR="00232C32" w:rsidRPr="00613ED3">
        <w:rPr>
          <w:rFonts w:cs="Arial"/>
          <w:szCs w:val="20"/>
          <w:lang w:val="hr-HR"/>
        </w:rPr>
        <w:t>.g.</w:t>
      </w:r>
    </w:p>
    <w:p w:rsidR="00E52959" w:rsidRPr="00613ED3" w:rsidRDefault="00E52959" w:rsidP="00E52959">
      <w:pPr>
        <w:tabs>
          <w:tab w:val="left" w:pos="3570"/>
        </w:tabs>
        <w:rPr>
          <w:rFonts w:cs="Arial"/>
          <w:szCs w:val="20"/>
          <w:lang w:val="hr-HR"/>
        </w:rPr>
      </w:pPr>
    </w:p>
    <w:p w:rsidR="00E52959" w:rsidRPr="00613ED3" w:rsidRDefault="00E52959" w:rsidP="00E52959">
      <w:pPr>
        <w:tabs>
          <w:tab w:val="left" w:pos="3570"/>
        </w:tabs>
        <w:rPr>
          <w:rFonts w:cs="Arial"/>
          <w:szCs w:val="20"/>
          <w:lang w:val="hr-HR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Na osnovu člana 95. Statuta Općine Travnik (Prečišćeni tekst „Službene novine općine Travnik“, broj 11/05) i člana 1, stav 1., Odluke o dodjeli stipendija, broj:</w:t>
      </w:r>
      <w:r w:rsidR="003F3DD8">
        <w:rPr>
          <w:rFonts w:cs="Arial"/>
          <w:szCs w:val="20"/>
        </w:rPr>
        <w:t xml:space="preserve"> 01-04-28-73-48/25 </w:t>
      </w:r>
      <w:r w:rsidRPr="00613ED3">
        <w:rPr>
          <w:rFonts w:cs="Arial"/>
          <w:szCs w:val="20"/>
        </w:rPr>
        <w:t xml:space="preserve">od </w:t>
      </w:r>
      <w:r w:rsidR="003F3DD8">
        <w:rPr>
          <w:rFonts w:cs="Arial"/>
          <w:szCs w:val="20"/>
        </w:rPr>
        <w:t>20.02</w:t>
      </w:r>
      <w:r w:rsidR="00613ED3">
        <w:rPr>
          <w:rFonts w:cs="Arial"/>
          <w:szCs w:val="20"/>
        </w:rPr>
        <w:t>.2025</w:t>
      </w:r>
      <w:r w:rsidRPr="00613ED3">
        <w:rPr>
          <w:rFonts w:cs="Arial"/>
          <w:szCs w:val="20"/>
        </w:rPr>
        <w:t>.godine, te Pravilnika za dodjelu stipendija redovnim studentima broj:</w:t>
      </w:r>
      <w:r w:rsidR="003F3DD8">
        <w:rPr>
          <w:rFonts w:cs="Arial"/>
          <w:szCs w:val="20"/>
        </w:rPr>
        <w:t xml:space="preserve"> 01-02-</w:t>
      </w:r>
      <w:r w:rsidR="0077125B">
        <w:rPr>
          <w:rFonts w:cs="Arial"/>
          <w:szCs w:val="20"/>
        </w:rPr>
        <w:t>1-</w:t>
      </w:r>
      <w:r w:rsidR="003F3DD8">
        <w:rPr>
          <w:rFonts w:cs="Arial"/>
          <w:szCs w:val="20"/>
        </w:rPr>
        <w:t>261/25</w:t>
      </w:r>
      <w:r w:rsidR="003F3DD8" w:rsidRPr="00613ED3">
        <w:rPr>
          <w:rFonts w:cs="Arial"/>
          <w:szCs w:val="20"/>
        </w:rPr>
        <w:t xml:space="preserve"> od </w:t>
      </w:r>
      <w:r w:rsidR="003F3DD8">
        <w:rPr>
          <w:rFonts w:cs="Arial"/>
          <w:szCs w:val="20"/>
        </w:rPr>
        <w:t>25.02.2025</w:t>
      </w:r>
      <w:r w:rsidR="003F3DD8" w:rsidRPr="00613ED3">
        <w:rPr>
          <w:rFonts w:cs="Arial"/>
          <w:szCs w:val="20"/>
        </w:rPr>
        <w:t>.</w:t>
      </w:r>
      <w:r w:rsidRPr="00613ED3">
        <w:rPr>
          <w:rFonts w:cs="Arial"/>
          <w:szCs w:val="20"/>
        </w:rPr>
        <w:t xml:space="preserve">.godine, načelnik Općine Travnik, r a s p i s u j e </w:t>
      </w:r>
    </w:p>
    <w:p w:rsidR="00E52959" w:rsidRPr="00613ED3" w:rsidRDefault="00E52959" w:rsidP="00E52959">
      <w:pPr>
        <w:pStyle w:val="Title"/>
        <w:rPr>
          <w:rFonts w:cs="Arial"/>
          <w:sz w:val="20"/>
          <w:szCs w:val="20"/>
        </w:rPr>
      </w:pPr>
    </w:p>
    <w:p w:rsidR="00E52959" w:rsidRPr="00613ED3" w:rsidRDefault="00E52959" w:rsidP="00E52959">
      <w:pPr>
        <w:pStyle w:val="Title"/>
        <w:rPr>
          <w:rFonts w:cs="Arial"/>
          <w:sz w:val="20"/>
          <w:szCs w:val="20"/>
        </w:rPr>
      </w:pPr>
    </w:p>
    <w:p w:rsidR="00E52959" w:rsidRPr="00613ED3" w:rsidRDefault="00E52959" w:rsidP="00802F1B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K O N K U R S</w:t>
      </w:r>
    </w:p>
    <w:p w:rsidR="00E52959" w:rsidRPr="00613ED3" w:rsidRDefault="00802F1B" w:rsidP="00802F1B">
      <w:pPr>
        <w:jc w:val="center"/>
        <w:rPr>
          <w:rFonts w:cs="Arial"/>
          <w:szCs w:val="20"/>
        </w:rPr>
      </w:pPr>
      <w:r w:rsidRPr="00D37BF5">
        <w:rPr>
          <w:rFonts w:cs="Arial"/>
          <w:b/>
          <w:szCs w:val="20"/>
        </w:rPr>
        <w:t>za dodjelu stipendija redovnim studentima deficitarnih zanimanja</w:t>
      </w:r>
    </w:p>
    <w:p w:rsidR="00E52959" w:rsidRPr="00613ED3" w:rsidRDefault="00E52959" w:rsidP="00E52959">
      <w:pPr>
        <w:pStyle w:val="Title"/>
        <w:rPr>
          <w:rFonts w:cs="Arial"/>
          <w:sz w:val="20"/>
          <w:szCs w:val="20"/>
        </w:rPr>
      </w:pPr>
      <w:r w:rsidRPr="00613ED3">
        <w:rPr>
          <w:rFonts w:cs="Arial"/>
          <w:sz w:val="20"/>
          <w:szCs w:val="20"/>
        </w:rPr>
        <w:t>I</w:t>
      </w:r>
    </w:p>
    <w:p w:rsidR="00E52959" w:rsidRPr="00613ED3" w:rsidRDefault="00E52959" w:rsidP="00E52959">
      <w:pPr>
        <w:jc w:val="both"/>
        <w:rPr>
          <w:rFonts w:cs="Arial"/>
          <w:b/>
          <w:bCs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Raspisuje se konkurs za dodjelu stipendija redovnim studentima sa područja općine Travnik u akademskoj 20</w:t>
      </w:r>
      <w:r w:rsidR="00A51A02" w:rsidRPr="00613ED3">
        <w:rPr>
          <w:rFonts w:cs="Arial"/>
          <w:szCs w:val="20"/>
        </w:rPr>
        <w:t>2</w:t>
      </w:r>
      <w:r w:rsidR="008A6C61" w:rsidRPr="00613ED3">
        <w:rPr>
          <w:rFonts w:cs="Arial"/>
          <w:szCs w:val="20"/>
        </w:rPr>
        <w:t>4</w:t>
      </w:r>
      <w:r w:rsidR="006C127F" w:rsidRPr="00613ED3">
        <w:rPr>
          <w:rFonts w:cs="Arial"/>
          <w:szCs w:val="20"/>
        </w:rPr>
        <w:t>./202</w:t>
      </w:r>
      <w:r w:rsidR="008A6C61" w:rsidRPr="00613ED3">
        <w:rPr>
          <w:rFonts w:cs="Arial"/>
          <w:szCs w:val="20"/>
        </w:rPr>
        <w:t>5</w:t>
      </w:r>
      <w:r w:rsidRPr="00613ED3">
        <w:rPr>
          <w:rFonts w:cs="Arial"/>
          <w:szCs w:val="20"/>
        </w:rPr>
        <w:t>godini.</w:t>
      </w:r>
    </w:p>
    <w:p w:rsidR="00E52959" w:rsidRPr="00613ED3" w:rsidRDefault="00E52959" w:rsidP="00E52959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II</w:t>
      </w:r>
    </w:p>
    <w:p w:rsidR="00E52959" w:rsidRPr="00613ED3" w:rsidRDefault="00E52959" w:rsidP="00E52959">
      <w:pPr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Pravo na dodjelu stipendije ima državljanin BiH, koji ima status redovnog studenta pod sljedećim uslovima:</w:t>
      </w:r>
    </w:p>
    <w:p w:rsidR="00E52959" w:rsidRPr="00613ED3" w:rsidRDefault="00E52959" w:rsidP="00E52959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da ima stalno mjesto prebivališta na području općine Travnik </w:t>
      </w:r>
    </w:p>
    <w:p w:rsidR="00E52959" w:rsidRPr="00613ED3" w:rsidRDefault="00E52959" w:rsidP="00E52959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da je u tekućoj akademskoj godini prvi put upisao određenu godinu studija na istom fakultetu,</w:t>
      </w:r>
    </w:p>
    <w:p w:rsidR="00E52959" w:rsidRPr="00613ED3" w:rsidRDefault="00E52959" w:rsidP="00E52959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da ne prima stipendiju od drugog davaoca. </w:t>
      </w:r>
    </w:p>
    <w:p w:rsidR="00E52959" w:rsidRPr="00613ED3" w:rsidRDefault="00E52959" w:rsidP="00E52959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pStyle w:val="Title"/>
        <w:rPr>
          <w:rFonts w:cs="Arial"/>
          <w:sz w:val="20"/>
          <w:szCs w:val="20"/>
        </w:rPr>
      </w:pPr>
      <w:r w:rsidRPr="00613ED3">
        <w:rPr>
          <w:rFonts w:cs="Arial"/>
          <w:sz w:val="20"/>
          <w:szCs w:val="20"/>
        </w:rPr>
        <w:t>III</w:t>
      </w:r>
    </w:p>
    <w:p w:rsidR="00802F1B" w:rsidRPr="00D37BF5" w:rsidRDefault="00802F1B" w:rsidP="00802F1B">
      <w:pPr>
        <w:jc w:val="both"/>
        <w:rPr>
          <w:rFonts w:cs="Arial"/>
          <w:szCs w:val="20"/>
        </w:rPr>
      </w:pPr>
      <w:r w:rsidRPr="00D37BF5">
        <w:rPr>
          <w:rFonts w:cs="Arial"/>
          <w:szCs w:val="20"/>
        </w:rPr>
        <w:t>U akademskoj 2024/2025.g. dodijeliti će se ukupno 40 stipendija.</w:t>
      </w:r>
    </w:p>
    <w:p w:rsidR="00802F1B" w:rsidRPr="00D37BF5" w:rsidRDefault="00802F1B" w:rsidP="00802F1B">
      <w:pPr>
        <w:jc w:val="both"/>
        <w:rPr>
          <w:rFonts w:cs="Arial"/>
          <w:szCs w:val="20"/>
        </w:rPr>
      </w:pPr>
    </w:p>
    <w:p w:rsidR="00802F1B" w:rsidRPr="00D37BF5" w:rsidRDefault="00802F1B" w:rsidP="00802F1B">
      <w:pPr>
        <w:jc w:val="both"/>
        <w:rPr>
          <w:rFonts w:cs="Arial"/>
          <w:szCs w:val="20"/>
        </w:rPr>
      </w:pPr>
      <w:r w:rsidRPr="00D37BF5">
        <w:rPr>
          <w:rFonts w:cs="Arial"/>
          <w:szCs w:val="20"/>
        </w:rPr>
        <w:t>Za prvu godinu dodjelit će se 6 stipendije, za drugu godinu 8 stipendija, za treću godinu 9 stipendija, za četvrtu godinu 9 stipendija, za petu godinu 4 stipendije i za šestu godinu 4 stipendije.</w:t>
      </w:r>
    </w:p>
    <w:p w:rsidR="00E52959" w:rsidRPr="00613ED3" w:rsidRDefault="00E52959" w:rsidP="00E52959">
      <w:pPr>
        <w:jc w:val="center"/>
        <w:rPr>
          <w:rFonts w:cs="Arial"/>
          <w:b/>
          <w:szCs w:val="20"/>
        </w:rPr>
      </w:pPr>
    </w:p>
    <w:p w:rsidR="00E52959" w:rsidRPr="00613ED3" w:rsidRDefault="00E52959" w:rsidP="00E52959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IV</w:t>
      </w:r>
    </w:p>
    <w:p w:rsidR="00E52959" w:rsidRPr="00613ED3" w:rsidRDefault="00E52959" w:rsidP="00E52959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Listu prioriteta za kandidate koji ispunjavaju uslove iz člana II, utvrdit će Komisija za odabir stipendista formirana od strane načelnika Općine Travnik, a na osnovu sljedećih kriterija:</w:t>
      </w:r>
    </w:p>
    <w:p w:rsidR="00E52959" w:rsidRPr="00613ED3" w:rsidRDefault="00E52959" w:rsidP="00E52959">
      <w:pPr>
        <w:ind w:firstLine="720"/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uspjeh u studiju - 50 bodova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studenti  I (prve) godine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Za studente prve godine (maksimalan broj bodova po ovom osnovu je 40 bodova – za studenta koji je postigao odličan uspjeh u sva četiri razreda srednje škole), bodovi će se dodjeljivati na osnovu postignutog uspjeha u srednjoj školi ( I,II,III i IV razred), po uspjehu za svaki razred, kako slijedi: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dovoljan uspjeh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4 boda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dobar uspjeh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6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vrlo dobar uspjeh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8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odličan uspjeh  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 xml:space="preserve">                        10 bodova.</w:t>
      </w:r>
    </w:p>
    <w:p w:rsidR="008A6C61" w:rsidRPr="00613ED3" w:rsidRDefault="008A6C61" w:rsidP="008A6C61">
      <w:pPr>
        <w:rPr>
          <w:rFonts w:cs="Arial"/>
          <w:szCs w:val="20"/>
        </w:rPr>
      </w:pPr>
      <w:r w:rsidRPr="00613ED3">
        <w:rPr>
          <w:rFonts w:cs="Arial"/>
          <w:szCs w:val="20"/>
        </w:rPr>
        <w:t>Učeniku generacije dodijelit će se dodatnih       10 bodova.</w:t>
      </w:r>
    </w:p>
    <w:p w:rsidR="008A6C61" w:rsidRPr="00613ED3" w:rsidRDefault="008A6C61" w:rsidP="008A6C61">
      <w:pPr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10"/>
        </w:numPr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studente druge i viših godina studija bodovat će se prosječna ocjena samo prethodne godine studija.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Za fakultete čije su ocjene od 6 -10, bodovanje će se vršiti na sljedeći način: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prosjek ocjena 6,00 – 6,49 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 xml:space="preserve">  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6,50 – 6,99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10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7,00 – 7,49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15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7,50 – 7,99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20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8,00 -- 8,49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25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8,50 – 8,99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30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9,00 – 9,49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35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9,50 – 10,00                   40 bodova,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                a za fakultete čije su ocjene od 1-5 bodovanje će se vršiti kako slijedi: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2,00 – 2,29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 xml:space="preserve">  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2,30 – 2,59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10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2,60 – 2,99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15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3,00 – 3,39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20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3,40 – 3,79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25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3,80 – 4,19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30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4,20 – 4,59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35 bodova</w:t>
      </w:r>
    </w:p>
    <w:p w:rsidR="008A6C61" w:rsidRPr="00613ED3" w:rsidRDefault="008A6C61" w:rsidP="008A6C61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prosjek ocjena 4,60 – 5,00</w:t>
      </w:r>
      <w:r w:rsidRPr="00613ED3">
        <w:rPr>
          <w:rFonts w:ascii="Arial" w:hAnsi="Arial"/>
          <w:sz w:val="20"/>
          <w:szCs w:val="20"/>
        </w:rPr>
        <w:tab/>
      </w:r>
      <w:r w:rsidRPr="00613ED3">
        <w:rPr>
          <w:rFonts w:ascii="Arial" w:hAnsi="Arial"/>
          <w:sz w:val="20"/>
          <w:szCs w:val="20"/>
        </w:rPr>
        <w:tab/>
        <w:t>40 bodova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Studentu koji studira izvan Srednjobosanskog kantona/Kantona Središnja Bosna dodjelit će se dodatnih 5 bodova.</w:t>
      </w:r>
    </w:p>
    <w:p w:rsidR="008A6C61" w:rsidRPr="00613ED3" w:rsidRDefault="008A6C61" w:rsidP="008A6C61">
      <w:pPr>
        <w:rPr>
          <w:rFonts w:cs="Arial"/>
          <w:szCs w:val="20"/>
        </w:rPr>
      </w:pPr>
    </w:p>
    <w:p w:rsidR="008A6C61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Studentu druge i viših godina studija sa prosjekom 10,00 (čije su ocjene 6 -10), odnosno prosjekom 5,00 (čije su ocjene 1-5) dodijelit će se dodatnih 10 bodova.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materijalni i socijalni položaj  - 20 bodova.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Materijalno socijalni položaj će se bodovati na osnovu prihoda po članu domaćinstva kako slijedi: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a) prihod od </w:t>
      </w:r>
      <w:r w:rsidRPr="00613ED3">
        <w:rPr>
          <w:rFonts w:cs="Arial"/>
          <w:szCs w:val="20"/>
        </w:rPr>
        <w:tab/>
        <w:t xml:space="preserve">           0 – 99,99 KM po članu domaćinstva</w:t>
      </w:r>
      <w:r w:rsidRPr="00613ED3">
        <w:rPr>
          <w:rFonts w:cs="Arial"/>
          <w:szCs w:val="20"/>
        </w:rPr>
        <w:tab/>
        <w:t xml:space="preserve"> 20 bodova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b) prihod od</w:t>
      </w:r>
      <w:r w:rsidRPr="00613ED3">
        <w:rPr>
          <w:rFonts w:cs="Arial"/>
          <w:szCs w:val="20"/>
        </w:rPr>
        <w:tab/>
        <w:t>100,00 – 149,99 KM po članu domaćinstva</w:t>
      </w:r>
      <w:r w:rsidRPr="00613ED3">
        <w:rPr>
          <w:rFonts w:cs="Arial"/>
          <w:szCs w:val="20"/>
        </w:rPr>
        <w:tab/>
        <w:t xml:space="preserve"> 16 bodova</w:t>
      </w:r>
      <w:r w:rsidRPr="00613ED3">
        <w:rPr>
          <w:rFonts w:cs="Arial"/>
          <w:szCs w:val="20"/>
        </w:rPr>
        <w:tab/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c) prihod od</w:t>
      </w:r>
      <w:r w:rsidRPr="00613ED3">
        <w:rPr>
          <w:rFonts w:cs="Arial"/>
          <w:szCs w:val="20"/>
        </w:rPr>
        <w:tab/>
        <w:t>150,00 – 199,99 KM po članu domaćinstva</w:t>
      </w:r>
      <w:r w:rsidRPr="00613ED3">
        <w:rPr>
          <w:rFonts w:cs="Arial"/>
          <w:szCs w:val="20"/>
        </w:rPr>
        <w:tab/>
        <w:t xml:space="preserve"> 12 bodova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d) prihod od</w:t>
      </w:r>
      <w:r w:rsidRPr="00613ED3">
        <w:rPr>
          <w:rFonts w:cs="Arial"/>
          <w:szCs w:val="20"/>
        </w:rPr>
        <w:tab/>
        <w:t>200,00 – 249,99 KM po članu domaćinstva</w:t>
      </w:r>
      <w:r w:rsidRPr="00613ED3">
        <w:rPr>
          <w:rFonts w:cs="Arial"/>
          <w:szCs w:val="20"/>
        </w:rPr>
        <w:tab/>
        <w:t xml:space="preserve">   8 bodova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e) prihod od</w:t>
      </w:r>
      <w:r w:rsidRPr="00613ED3">
        <w:rPr>
          <w:rFonts w:cs="Arial"/>
          <w:szCs w:val="20"/>
        </w:rPr>
        <w:tab/>
        <w:t>250,00 – 299,99 KM po članu domaćinstva          4 boda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f) prihod veći od              300,00 KM po članu domaćinstva</w:t>
      </w:r>
      <w:r w:rsidRPr="00613ED3">
        <w:rPr>
          <w:rFonts w:cs="Arial"/>
          <w:szCs w:val="20"/>
        </w:rPr>
        <w:tab/>
        <w:t xml:space="preserve">   0 bodova</w:t>
      </w:r>
    </w:p>
    <w:p w:rsidR="00E52959" w:rsidRPr="00613ED3" w:rsidRDefault="00E52959" w:rsidP="00E52959">
      <w:pPr>
        <w:rPr>
          <w:rFonts w:cs="Arial"/>
          <w:szCs w:val="20"/>
        </w:rPr>
      </w:pPr>
    </w:p>
    <w:p w:rsidR="00E52959" w:rsidRPr="00613ED3" w:rsidRDefault="00E52959" w:rsidP="00E52959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V</w:t>
      </w:r>
    </w:p>
    <w:p w:rsidR="00E52959" w:rsidRPr="00613ED3" w:rsidRDefault="00E52959" w:rsidP="00E52959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Studentu iz porodice poginulih branitelja, šehida, poginulih boraca, studentu bez oba roditelja i studentu iz porodice RVI 100% invalidnosti, dodijelit će se dodatnih 15 bodova.</w:t>
      </w:r>
    </w:p>
    <w:p w:rsidR="00E52959" w:rsidRPr="00613ED3" w:rsidRDefault="00E52959" w:rsidP="00E52959">
      <w:pPr>
        <w:ind w:firstLine="360"/>
        <w:jc w:val="both"/>
        <w:rPr>
          <w:rFonts w:cs="Arial"/>
          <w:szCs w:val="20"/>
        </w:rPr>
      </w:pPr>
    </w:p>
    <w:p w:rsidR="00E52959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Studentu iz porodice RVI, pri čemu se uzima u obzir invalidnost preko 60%, a manja od 100%,  i studentu iz porodice civilne žrtve rata, dodjelit će se dodatnih 5 bodova.</w:t>
      </w:r>
    </w:p>
    <w:p w:rsidR="00617BA4" w:rsidRDefault="00617BA4" w:rsidP="00E52959">
      <w:pPr>
        <w:jc w:val="both"/>
        <w:rPr>
          <w:rFonts w:cs="Arial"/>
          <w:szCs w:val="20"/>
        </w:rPr>
      </w:pPr>
    </w:p>
    <w:p w:rsidR="00617BA4" w:rsidRDefault="00617BA4" w:rsidP="00E5295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Studentu koji volontira u mentorskom programu “Stariji brat-starija sestra” dodijelit će se dodatnih 5 bodova</w:t>
      </w:r>
    </w:p>
    <w:p w:rsidR="00E52959" w:rsidRPr="00613ED3" w:rsidRDefault="00E52959" w:rsidP="00E52959">
      <w:pPr>
        <w:jc w:val="both"/>
        <w:rPr>
          <w:rFonts w:cs="Arial"/>
          <w:b/>
          <w:bCs/>
          <w:szCs w:val="20"/>
        </w:rPr>
      </w:pPr>
    </w:p>
    <w:p w:rsidR="009378E8" w:rsidRPr="00802F1B" w:rsidRDefault="0077125B" w:rsidP="00802F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U sluč</w:t>
      </w:r>
      <w:r w:rsidR="00E52959" w:rsidRPr="00613ED3">
        <w:rPr>
          <w:rFonts w:cs="Arial"/>
          <w:szCs w:val="20"/>
        </w:rPr>
        <w:t>aju istog broja bodova i istog prosjeka ocjena studenata na istoj godini studija, prednost za dodjelu stipendije imat će djeca demobilisanih boraca, a ukoliko je isti prosjek ocjena prednost će se dati studentu čiji je prihod po članu domaćinstva niži.</w:t>
      </w:r>
    </w:p>
    <w:p w:rsidR="00455709" w:rsidRPr="00613ED3" w:rsidRDefault="00455709" w:rsidP="00455709">
      <w:pPr>
        <w:rPr>
          <w:rFonts w:cs="Arial"/>
          <w:b/>
          <w:szCs w:val="20"/>
        </w:rPr>
      </w:pPr>
    </w:p>
    <w:p w:rsidR="008A6C61" w:rsidRPr="00613ED3" w:rsidRDefault="008A6C61" w:rsidP="008A6C61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VI</w:t>
      </w:r>
    </w:p>
    <w:p w:rsidR="008A6C61" w:rsidRPr="00613ED3" w:rsidRDefault="008A6C61" w:rsidP="008A6C61">
      <w:pPr>
        <w:rPr>
          <w:rFonts w:cs="Arial"/>
          <w:b/>
          <w:szCs w:val="20"/>
        </w:rPr>
      </w:pPr>
    </w:p>
    <w:p w:rsidR="008A6C61" w:rsidRPr="00613ED3" w:rsidRDefault="00A1209C" w:rsidP="00802F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Prijave za dodjelu stipendija vrše se isključivo putem online sistema e-stipendija</w:t>
      </w:r>
      <w:r w:rsidR="00617BA4">
        <w:rPr>
          <w:rFonts w:cs="Arial"/>
          <w:szCs w:val="20"/>
        </w:rPr>
        <w:t xml:space="preserve">, dostupne na službenoj web </w:t>
      </w:r>
      <w:r>
        <w:rPr>
          <w:rFonts w:cs="Arial"/>
          <w:szCs w:val="20"/>
        </w:rPr>
        <w:t>stranici Općine Travnik (link:stipendije.e</w:t>
      </w:r>
      <w:r w:rsidR="0064217F">
        <w:rPr>
          <w:rFonts w:cs="Arial"/>
          <w:szCs w:val="20"/>
        </w:rPr>
        <w:t>-travnik.ba). Kandidati  su duž</w:t>
      </w:r>
      <w:r>
        <w:rPr>
          <w:rFonts w:cs="Arial"/>
          <w:szCs w:val="20"/>
        </w:rPr>
        <w:t xml:space="preserve">ni popuniti </w:t>
      </w:r>
      <w:r>
        <w:rPr>
          <w:rFonts w:cs="Arial"/>
          <w:szCs w:val="20"/>
        </w:rPr>
        <w:lastRenderedPageBreak/>
        <w:t>elektronski  prijavni obrazac i priložiti odgovarajuću  dokumentaciju u digitalnom formatu, u skladu sa odredbama ovog pravilnika.</w:t>
      </w:r>
      <w:r w:rsidR="008A6C61" w:rsidRPr="00613ED3">
        <w:rPr>
          <w:rFonts w:cs="Arial"/>
          <w:szCs w:val="20"/>
        </w:rPr>
        <w:t xml:space="preserve"> </w:t>
      </w:r>
    </w:p>
    <w:p w:rsidR="008A6C61" w:rsidRPr="00613ED3" w:rsidRDefault="008A6C61" w:rsidP="00E52959">
      <w:pPr>
        <w:jc w:val="center"/>
        <w:rPr>
          <w:rFonts w:cs="Arial"/>
          <w:b/>
          <w:szCs w:val="20"/>
        </w:rPr>
      </w:pPr>
    </w:p>
    <w:p w:rsidR="00E52959" w:rsidRPr="00613ED3" w:rsidRDefault="00E52959" w:rsidP="00E52959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t>VI</w:t>
      </w:r>
      <w:r w:rsidR="00802F1B">
        <w:rPr>
          <w:rFonts w:cs="Arial"/>
          <w:b/>
          <w:szCs w:val="20"/>
        </w:rPr>
        <w:t>I</w:t>
      </w:r>
    </w:p>
    <w:p w:rsidR="00E52959" w:rsidRPr="00613ED3" w:rsidRDefault="00E52959" w:rsidP="00E52959">
      <w:pPr>
        <w:jc w:val="both"/>
        <w:rPr>
          <w:rFonts w:cs="Arial"/>
          <w:b/>
          <w:bCs/>
          <w:szCs w:val="20"/>
        </w:rPr>
      </w:pPr>
    </w:p>
    <w:p w:rsidR="008A6C61" w:rsidRPr="00613ED3" w:rsidRDefault="008A6C61" w:rsidP="008A6C61">
      <w:pPr>
        <w:rPr>
          <w:rFonts w:cs="Arial"/>
          <w:szCs w:val="20"/>
        </w:rPr>
      </w:pPr>
      <w:r w:rsidRPr="00613ED3">
        <w:rPr>
          <w:rFonts w:cs="Arial"/>
          <w:szCs w:val="20"/>
        </w:rPr>
        <w:t>Kod prijave za stipendiju studenti su dužni priložiti sljedeće:</w:t>
      </w:r>
    </w:p>
    <w:p w:rsidR="00A1209C" w:rsidRPr="00A1209C" w:rsidRDefault="00A1209C" w:rsidP="00A1209C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A1209C">
        <w:rPr>
          <w:sz w:val="20"/>
          <w:szCs w:val="20"/>
        </w:rPr>
        <w:t>Prijavni obrazac, popunjen (Izjava kandidata da ne prima stipendiju drugog davaoca, Izjava o saglasnosti o korištenju ličnih podataka, Izjava o tačnosti poda</w:t>
      </w:r>
      <w:r w:rsidR="00617BA4">
        <w:rPr>
          <w:sz w:val="20"/>
          <w:szCs w:val="20"/>
        </w:rPr>
        <w:t xml:space="preserve">taka navedenih u prijavi, su sažete u zahtjevu koji se generiše na posljednjem </w:t>
      </w:r>
      <w:r w:rsidR="000564DC">
        <w:rPr>
          <w:sz w:val="20"/>
          <w:szCs w:val="20"/>
        </w:rPr>
        <w:t>koraku prije podnošenja prijave</w:t>
      </w:r>
      <w:r w:rsidRPr="00A1209C">
        <w:rPr>
          <w:sz w:val="20"/>
          <w:szCs w:val="20"/>
        </w:rPr>
        <w:t>).</w:t>
      </w:r>
    </w:p>
    <w:p w:rsidR="008A6C61" w:rsidRPr="00613ED3" w:rsidRDefault="00617BA4" w:rsidP="008A6C6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Fotokopija lične karte (dovoljna je i f</w:t>
      </w:r>
      <w:r w:rsidR="000564DC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tografija) </w:t>
      </w:r>
    </w:p>
    <w:p w:rsidR="008A6C61" w:rsidRPr="00613ED3" w:rsidRDefault="008A6C61" w:rsidP="008A6C6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Uvjerenje  da je student prvi put upisao odgovarajuću godinu studija u statusu redovnog studenta </w:t>
      </w:r>
      <w:r w:rsidR="00617BA4">
        <w:rPr>
          <w:rFonts w:ascii="Arial" w:hAnsi="Arial"/>
          <w:sz w:val="20"/>
          <w:szCs w:val="20"/>
        </w:rPr>
        <w:t>(orginal ili ovjerena kopija)</w:t>
      </w:r>
    </w:p>
    <w:p w:rsidR="008A6C61" w:rsidRPr="00617BA4" w:rsidRDefault="008A6C61" w:rsidP="00617BA4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studente prve godine sva četiri svjedočanstva</w:t>
      </w:r>
      <w:r w:rsidR="00617BA4">
        <w:rPr>
          <w:rFonts w:ascii="Arial" w:hAnsi="Arial"/>
          <w:sz w:val="20"/>
          <w:szCs w:val="20"/>
        </w:rPr>
        <w:t xml:space="preserve"> (orginal ili ovjerena kopija)</w:t>
      </w:r>
    </w:p>
    <w:p w:rsidR="008A6C61" w:rsidRPr="00617BA4" w:rsidRDefault="008A6C61" w:rsidP="00617BA4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Za učenike generacije diplomu </w:t>
      </w:r>
      <w:r w:rsidR="00617BA4">
        <w:rPr>
          <w:rFonts w:ascii="Arial" w:hAnsi="Arial"/>
          <w:sz w:val="20"/>
          <w:szCs w:val="20"/>
        </w:rPr>
        <w:t>(orginal ili ovjerena kopija)</w:t>
      </w:r>
    </w:p>
    <w:p w:rsidR="008A6C61" w:rsidRPr="00617BA4" w:rsidRDefault="008A6C61" w:rsidP="00617BA4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Kućna lista </w:t>
      </w:r>
      <w:r w:rsidRPr="00613ED3">
        <w:rPr>
          <w:rFonts w:ascii="Arial" w:hAnsi="Arial"/>
          <w:color w:val="000000"/>
          <w:sz w:val="20"/>
          <w:szCs w:val="20"/>
        </w:rPr>
        <w:t>(izjava o zajedničkom domaćinstvu)</w:t>
      </w:r>
      <w:r w:rsidRPr="00613ED3">
        <w:rPr>
          <w:rFonts w:ascii="Arial" w:hAnsi="Arial"/>
          <w:sz w:val="20"/>
          <w:szCs w:val="20"/>
        </w:rPr>
        <w:t xml:space="preserve">  </w:t>
      </w:r>
      <w:r w:rsidR="00617BA4">
        <w:rPr>
          <w:rFonts w:ascii="Arial" w:hAnsi="Arial"/>
          <w:sz w:val="20"/>
          <w:szCs w:val="20"/>
        </w:rPr>
        <w:t xml:space="preserve"> (orginal ili ovjerena kopija)</w:t>
      </w:r>
      <w:r w:rsidR="000564DC">
        <w:rPr>
          <w:rFonts w:ascii="Arial" w:hAnsi="Arial"/>
          <w:sz w:val="20"/>
          <w:szCs w:val="20"/>
        </w:rPr>
        <w:t xml:space="preserve"> </w:t>
      </w:r>
    </w:p>
    <w:p w:rsidR="008A6C61" w:rsidRPr="00CB1DBC" w:rsidRDefault="008A6C61" w:rsidP="00CB1DBC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članove domaćinstva, učenike/studente, koji se školuju, potvrdu o redovnom školovanju</w:t>
      </w:r>
      <w:r w:rsidR="000564DC">
        <w:rPr>
          <w:rFonts w:ascii="Arial" w:hAnsi="Arial"/>
          <w:sz w:val="20"/>
          <w:szCs w:val="20"/>
        </w:rPr>
        <w:t xml:space="preserve"> (orginal ili ovjerena kopija) </w:t>
      </w:r>
    </w:p>
    <w:p w:rsidR="008A6C61" w:rsidRPr="000564DC" w:rsidRDefault="008A6C61" w:rsidP="000564DC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studente porodice poginulih branitelja, šehida, poginulih boraca, studente bez oba roditelja i studente iz porodice RVI, studente civilne žrtve rata ili studente iz porodice civilne žrtve rata, dostaviti dokaz o istom, rješenje, uvjerenje, sa definisanom naknadom koju ostvaruju po tom osnovu</w:t>
      </w:r>
      <w:r w:rsidR="000564DC">
        <w:rPr>
          <w:rFonts w:ascii="Arial" w:hAnsi="Arial"/>
          <w:sz w:val="20"/>
          <w:szCs w:val="20"/>
        </w:rPr>
        <w:t xml:space="preserve"> (orginal ili ovjerena kopija)</w:t>
      </w:r>
    </w:p>
    <w:p w:rsidR="008A6C61" w:rsidRPr="000564DC" w:rsidRDefault="008A6C61" w:rsidP="000564DC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 xml:space="preserve">Za djecu demobilisanih boraca dostaviti dokaz o istom, uvjerenje/potvrdu da je roditelj studenta demobilisani borac </w:t>
      </w:r>
      <w:r w:rsidR="000564DC">
        <w:rPr>
          <w:rFonts w:ascii="Arial" w:hAnsi="Arial"/>
          <w:sz w:val="20"/>
          <w:szCs w:val="20"/>
        </w:rPr>
        <w:t>(orginal ili ovjerena kopija)</w:t>
      </w:r>
    </w:p>
    <w:p w:rsidR="008A6C61" w:rsidRPr="00613ED3" w:rsidRDefault="008A6C61" w:rsidP="008A6C61">
      <w:pPr>
        <w:pStyle w:val="ListParagraph"/>
        <w:ind w:left="360"/>
        <w:jc w:val="both"/>
        <w:rPr>
          <w:rFonts w:ascii="Arial" w:hAnsi="Arial"/>
          <w:sz w:val="20"/>
          <w:szCs w:val="20"/>
        </w:rPr>
      </w:pPr>
    </w:p>
    <w:p w:rsidR="008A6C61" w:rsidRPr="00613ED3" w:rsidRDefault="008A6C61" w:rsidP="008A6C61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Za sve punoljetne članove domaćinstva obavezno dostaviti sljedeće:</w:t>
      </w:r>
    </w:p>
    <w:p w:rsidR="008A6C61" w:rsidRPr="00613ED3" w:rsidRDefault="008A6C61" w:rsidP="008A6C6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zaposlene, potvrdu o prihodima (platnu listu za posljednju isplaćenu plaću obavezno ovjerenu od strane poslodavca, original; za penzionere posljednji ček od penzije),</w:t>
      </w:r>
    </w:p>
    <w:p w:rsidR="008A6C61" w:rsidRPr="00613ED3" w:rsidRDefault="008A6C61" w:rsidP="008A6C6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nezaposlene, potvrdu o nezaposlenosti (potvrdu Zavoda za zapošljavanje)</w:t>
      </w:r>
    </w:p>
    <w:p w:rsidR="008A6C61" w:rsidRPr="000564DC" w:rsidRDefault="008A6C61" w:rsidP="000564DC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Za nezaposlene koji se ne nalaze u evidenciji Zavoda za zapošljavanje,  potvrdu Fonda PIO/MIO da nije osiguran ni po kakvom osnovu.</w:t>
      </w:r>
      <w:r w:rsidR="000564DC">
        <w:rPr>
          <w:rFonts w:ascii="Arial" w:hAnsi="Arial"/>
          <w:sz w:val="20"/>
          <w:szCs w:val="20"/>
        </w:rPr>
        <w:t xml:space="preserve"> (orginal ili ovjerena kopija)</w:t>
      </w:r>
    </w:p>
    <w:p w:rsidR="008A6C61" w:rsidRPr="00613ED3" w:rsidRDefault="008A6C61" w:rsidP="008A6C61">
      <w:pPr>
        <w:numPr>
          <w:ilvl w:val="0"/>
          <w:numId w:val="7"/>
        </w:num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Uvjerenje sa izračunatim i iskazanim prosjekom ocjena (na 2 decimale) isključivo za pretho</w:t>
      </w:r>
      <w:r w:rsidR="000564DC">
        <w:rPr>
          <w:rFonts w:cs="Arial"/>
          <w:szCs w:val="20"/>
        </w:rPr>
        <w:t xml:space="preserve">dnu školsku/akademsku godinu  (orginal ili ovjerena kopija) </w:t>
      </w:r>
    </w:p>
    <w:p w:rsidR="008A6C61" w:rsidRPr="00613ED3" w:rsidRDefault="008A6C61" w:rsidP="008A6C61">
      <w:pPr>
        <w:jc w:val="both"/>
        <w:rPr>
          <w:rFonts w:cs="Arial"/>
          <w:szCs w:val="20"/>
        </w:rPr>
      </w:pPr>
    </w:p>
    <w:p w:rsidR="008A6C61" w:rsidRDefault="008A6C61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Svi priloženi dokumenti, uključujući fotografije, moraju biti jasni u visokoj rezoluciji kako bi se osugurala  njihova čitljivost i validnost  prilikom obrade prijave.</w:t>
      </w: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Svi dokumenti trebaju biti učitani u PDF, JPG ili PNG formatu. Maksimalna veličina pojedinačnog dokumenta je 10 MB.  </w:t>
      </w: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Svaki dokument mora biti imenovan tako da jasno označava njegov sadržaj. </w:t>
      </w: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</w:p>
    <w:p w:rsidR="000564DC" w:rsidRDefault="000564DC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Sistem prihvata samo ovjerene dokumente, gdje je to naznačeno. </w:t>
      </w:r>
    </w:p>
    <w:p w:rsidR="008A6C61" w:rsidRPr="00613ED3" w:rsidRDefault="008A6C61" w:rsidP="008A6C61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</w:p>
    <w:p w:rsidR="008A6C61" w:rsidRPr="00613ED3" w:rsidRDefault="008A6C61" w:rsidP="000564DC">
      <w:pPr>
        <w:pStyle w:val="ListParagraph"/>
        <w:ind w:left="0"/>
        <w:jc w:val="both"/>
        <w:rPr>
          <w:rFonts w:ascii="Arial" w:hAnsi="Arial"/>
          <w:sz w:val="20"/>
          <w:szCs w:val="20"/>
        </w:rPr>
      </w:pPr>
      <w:r w:rsidRPr="00613ED3">
        <w:rPr>
          <w:rFonts w:ascii="Arial" w:hAnsi="Arial"/>
          <w:sz w:val="20"/>
          <w:szCs w:val="20"/>
        </w:rPr>
        <w:t>U slučaju sumnje u vjerodostojnost i valjanost priloženog dokumenta, komisija zadržava pravo pozvati kandidata da dosta</w:t>
      </w:r>
      <w:r w:rsidR="004C43A2">
        <w:rPr>
          <w:rFonts w:ascii="Arial" w:hAnsi="Arial"/>
          <w:sz w:val="20"/>
          <w:szCs w:val="20"/>
        </w:rPr>
        <w:t>vi orginalni dokument na uvid (u</w:t>
      </w:r>
      <w:r w:rsidRPr="00613ED3">
        <w:rPr>
          <w:rFonts w:ascii="Arial" w:hAnsi="Arial"/>
          <w:sz w:val="20"/>
          <w:szCs w:val="20"/>
        </w:rPr>
        <w:t xml:space="preserve"> slučaju nedostavljanja tražene dokumentacije u naznačenom roku, smatra se da je kandidat od</w:t>
      </w:r>
      <w:r w:rsidR="000564DC">
        <w:rPr>
          <w:rFonts w:ascii="Arial" w:hAnsi="Arial"/>
          <w:sz w:val="20"/>
          <w:szCs w:val="20"/>
        </w:rPr>
        <w:t>ustao od prijave za stipendiju).</w:t>
      </w:r>
    </w:p>
    <w:p w:rsidR="00E52959" w:rsidRDefault="00E52959" w:rsidP="00802F1B">
      <w:pPr>
        <w:rPr>
          <w:rFonts w:cs="Arial"/>
          <w:b/>
          <w:bCs/>
          <w:szCs w:val="20"/>
        </w:rPr>
      </w:pPr>
    </w:p>
    <w:p w:rsidR="00E52959" w:rsidRPr="00613ED3" w:rsidRDefault="00802F1B" w:rsidP="00802F1B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VIII</w:t>
      </w:r>
    </w:p>
    <w:p w:rsidR="00E52959" w:rsidRPr="00613ED3" w:rsidRDefault="00E52959" w:rsidP="00E52959">
      <w:pPr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b/>
          <w:bCs/>
          <w:szCs w:val="20"/>
        </w:rPr>
      </w:pPr>
      <w:r w:rsidRPr="00613ED3">
        <w:rPr>
          <w:rFonts w:cs="Arial"/>
          <w:szCs w:val="20"/>
        </w:rPr>
        <w:t>Visina</w:t>
      </w:r>
      <w:r w:rsidR="008A6C61" w:rsidRPr="00613ED3">
        <w:rPr>
          <w:rFonts w:cs="Arial"/>
          <w:szCs w:val="20"/>
        </w:rPr>
        <w:t xml:space="preserve"> stipendije po studentu iznosi 18</w:t>
      </w:r>
      <w:r w:rsidRPr="00613ED3">
        <w:rPr>
          <w:rFonts w:cs="Arial"/>
          <w:szCs w:val="20"/>
        </w:rPr>
        <w:t>0.- KM, mjesečno, isplaćuje se za 10 mjeseci u tekućem mjesecu za prethodni mjesec, počev od januara 202</w:t>
      </w:r>
      <w:r w:rsidR="008A6C61" w:rsidRPr="00613ED3">
        <w:rPr>
          <w:rFonts w:cs="Arial"/>
          <w:szCs w:val="20"/>
        </w:rPr>
        <w:t>5</w:t>
      </w:r>
      <w:r w:rsidRPr="00613ED3">
        <w:rPr>
          <w:rFonts w:cs="Arial"/>
          <w:szCs w:val="20"/>
        </w:rPr>
        <w:t>.g.</w:t>
      </w:r>
    </w:p>
    <w:p w:rsidR="00E52959" w:rsidRPr="00613ED3" w:rsidRDefault="00E52959" w:rsidP="00E52959">
      <w:pPr>
        <w:rPr>
          <w:rFonts w:cs="Arial"/>
          <w:bCs/>
          <w:szCs w:val="20"/>
        </w:rPr>
      </w:pPr>
    </w:p>
    <w:p w:rsidR="00E52959" w:rsidRPr="00613ED3" w:rsidRDefault="00E52959" w:rsidP="00E52959">
      <w:pPr>
        <w:jc w:val="center"/>
        <w:rPr>
          <w:rFonts w:cs="Arial"/>
          <w:b/>
          <w:bCs/>
          <w:szCs w:val="20"/>
        </w:rPr>
      </w:pPr>
      <w:r w:rsidRPr="00613ED3">
        <w:rPr>
          <w:rFonts w:cs="Arial"/>
          <w:b/>
          <w:szCs w:val="20"/>
        </w:rPr>
        <w:t>X</w:t>
      </w:r>
    </w:p>
    <w:p w:rsidR="00E52959" w:rsidRPr="00613ED3" w:rsidRDefault="00E52959" w:rsidP="00E52959">
      <w:pPr>
        <w:rPr>
          <w:rFonts w:cs="Arial"/>
          <w:bCs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O dodjeli stipendija zaključuje se ugovor o stipendiji (stipendiranju), kojim se bliže utvrđuju prava i obaveze davaoca i korisnika stipendista.</w:t>
      </w:r>
    </w:p>
    <w:p w:rsidR="00E52959" w:rsidRDefault="00E52959" w:rsidP="00E52959">
      <w:pPr>
        <w:jc w:val="both"/>
        <w:rPr>
          <w:rFonts w:cs="Arial"/>
          <w:szCs w:val="20"/>
        </w:rPr>
      </w:pPr>
    </w:p>
    <w:p w:rsidR="00753730" w:rsidRDefault="00753730" w:rsidP="00E52959">
      <w:pPr>
        <w:jc w:val="both"/>
        <w:rPr>
          <w:rFonts w:cs="Arial"/>
          <w:szCs w:val="20"/>
        </w:rPr>
      </w:pPr>
    </w:p>
    <w:p w:rsidR="00753730" w:rsidRDefault="00753730" w:rsidP="00E52959">
      <w:pPr>
        <w:jc w:val="both"/>
        <w:rPr>
          <w:rFonts w:cs="Arial"/>
          <w:szCs w:val="20"/>
        </w:rPr>
      </w:pPr>
    </w:p>
    <w:p w:rsidR="00753730" w:rsidRPr="00613ED3" w:rsidRDefault="00753730" w:rsidP="00E52959">
      <w:pPr>
        <w:jc w:val="both"/>
        <w:rPr>
          <w:rFonts w:cs="Arial"/>
          <w:szCs w:val="20"/>
        </w:rPr>
      </w:pPr>
    </w:p>
    <w:p w:rsidR="00E52959" w:rsidRDefault="00E52959" w:rsidP="00E52959">
      <w:pPr>
        <w:jc w:val="center"/>
        <w:rPr>
          <w:rFonts w:cs="Arial"/>
          <w:b/>
          <w:szCs w:val="20"/>
        </w:rPr>
      </w:pPr>
      <w:r w:rsidRPr="00613ED3">
        <w:rPr>
          <w:rFonts w:cs="Arial"/>
          <w:b/>
          <w:szCs w:val="20"/>
        </w:rPr>
        <w:lastRenderedPageBreak/>
        <w:t>XI</w:t>
      </w:r>
    </w:p>
    <w:p w:rsidR="00753730" w:rsidRDefault="00753730" w:rsidP="00753730">
      <w:pPr>
        <w:rPr>
          <w:rFonts w:cs="Arial"/>
          <w:b/>
          <w:szCs w:val="20"/>
        </w:rPr>
      </w:pPr>
    </w:p>
    <w:p w:rsidR="00753730" w:rsidRDefault="00753730" w:rsidP="00753730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Prigovor na objavljenu listu odabranih stipendista podnosi se načelniku Općine Travnik putem protokola Općine Travnik u roku od 8 dana od dana objavljivanja liste na oglasnoj ploči Općini Travnik.</w:t>
      </w:r>
    </w:p>
    <w:p w:rsidR="00753730" w:rsidRDefault="00753730" w:rsidP="00753730">
      <w:pPr>
        <w:jc w:val="both"/>
        <w:rPr>
          <w:rFonts w:cs="Arial"/>
          <w:bCs/>
          <w:szCs w:val="20"/>
        </w:rPr>
      </w:pPr>
    </w:p>
    <w:p w:rsidR="00753730" w:rsidRDefault="00753730" w:rsidP="00753730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Uz prigovor se dostavlja sva orginalna dokumentacija iz e-prijave. Ukoliko se prigovor podnosi u odnosu na bodovanje za druge kandidate, nije potrebno dostavljati dokumentaciju iz prijave </w:t>
      </w:r>
    </w:p>
    <w:p w:rsidR="00753730" w:rsidRDefault="00753730" w:rsidP="00753730">
      <w:pPr>
        <w:rPr>
          <w:rFonts w:cs="Arial"/>
          <w:b/>
          <w:szCs w:val="20"/>
        </w:rPr>
      </w:pPr>
    </w:p>
    <w:p w:rsidR="00753730" w:rsidRPr="00613ED3" w:rsidRDefault="00753730" w:rsidP="00753730">
      <w:pP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XII</w:t>
      </w:r>
    </w:p>
    <w:p w:rsidR="00E52959" w:rsidRPr="00613ED3" w:rsidRDefault="00E52959" w:rsidP="00E52959">
      <w:pPr>
        <w:jc w:val="center"/>
        <w:rPr>
          <w:rFonts w:cs="Arial"/>
          <w:b/>
          <w:bCs/>
          <w:szCs w:val="20"/>
        </w:rPr>
      </w:pPr>
    </w:p>
    <w:p w:rsidR="00613ED3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Konkurs ostaje otvoren od </w:t>
      </w:r>
      <w:r w:rsidR="00927EA5">
        <w:rPr>
          <w:rFonts w:cs="Arial"/>
          <w:szCs w:val="20"/>
        </w:rPr>
        <w:t>03.03</w:t>
      </w:r>
      <w:r w:rsidR="00613ED3" w:rsidRPr="00613ED3">
        <w:rPr>
          <w:rFonts w:cs="Arial"/>
          <w:szCs w:val="20"/>
        </w:rPr>
        <w:t>.2025</w:t>
      </w:r>
      <w:r w:rsidRPr="00613ED3">
        <w:rPr>
          <w:rFonts w:cs="Arial"/>
          <w:szCs w:val="20"/>
        </w:rPr>
        <w:t xml:space="preserve">.godine do </w:t>
      </w:r>
      <w:r w:rsidR="00DD1DBF">
        <w:rPr>
          <w:rFonts w:cs="Arial"/>
          <w:szCs w:val="20"/>
        </w:rPr>
        <w:t>15</w:t>
      </w:r>
      <w:r w:rsidR="00613ED3" w:rsidRPr="00613ED3">
        <w:rPr>
          <w:rFonts w:cs="Arial"/>
          <w:szCs w:val="20"/>
        </w:rPr>
        <w:t>.03</w:t>
      </w:r>
      <w:r w:rsidR="00927EA5">
        <w:rPr>
          <w:rFonts w:cs="Arial"/>
          <w:szCs w:val="20"/>
        </w:rPr>
        <w:t>.2025</w:t>
      </w:r>
      <w:r w:rsidRPr="00613ED3">
        <w:rPr>
          <w:rFonts w:cs="Arial"/>
          <w:szCs w:val="20"/>
        </w:rPr>
        <w:t>.godine</w:t>
      </w:r>
      <w:r w:rsidR="00757801" w:rsidRPr="00613ED3">
        <w:rPr>
          <w:rFonts w:cs="Arial"/>
          <w:szCs w:val="20"/>
        </w:rPr>
        <w:t>.</w:t>
      </w:r>
    </w:p>
    <w:p w:rsidR="00613ED3" w:rsidRPr="00613ED3" w:rsidRDefault="00613ED3" w:rsidP="00E52959">
      <w:pPr>
        <w:jc w:val="both"/>
        <w:rPr>
          <w:rFonts w:cs="Arial"/>
          <w:szCs w:val="20"/>
        </w:rPr>
      </w:pPr>
    </w:p>
    <w:p w:rsidR="002277DB" w:rsidRDefault="00613ED3" w:rsidP="009378E8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 xml:space="preserve">Prijave za dodjelu stipendija vrše se isključivo putem online sistema e-stipendija, dostupne na internet stranici Općine Travnik </w:t>
      </w:r>
      <w:r w:rsidR="002277DB">
        <w:rPr>
          <w:rFonts w:cs="Arial"/>
          <w:szCs w:val="20"/>
        </w:rPr>
        <w:t>(link:stipendije.e-travnik.ba).</w:t>
      </w:r>
    </w:p>
    <w:p w:rsidR="009378E8" w:rsidRPr="009378E8" w:rsidRDefault="009378E8" w:rsidP="009378E8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</w:rPr>
      </w:pPr>
      <w:r w:rsidRPr="00613ED3">
        <w:rPr>
          <w:rFonts w:cs="Arial"/>
          <w:szCs w:val="20"/>
        </w:rPr>
        <w:t>Komisija za odabir stipendista će nakon završenog bodovanja pristiglih prijava objaviti Rang listu</w:t>
      </w:r>
      <w:r w:rsidR="00927EA5">
        <w:rPr>
          <w:rFonts w:cs="Arial"/>
          <w:szCs w:val="20"/>
        </w:rPr>
        <w:t xml:space="preserve"> studenata na oglasnim pločama,</w:t>
      </w:r>
      <w:r w:rsidRPr="00613ED3">
        <w:rPr>
          <w:rFonts w:cs="Arial"/>
          <w:szCs w:val="20"/>
        </w:rPr>
        <w:t xml:space="preserve"> web stranici Općine Travnik</w:t>
      </w:r>
      <w:r w:rsidR="00927EA5">
        <w:rPr>
          <w:rFonts w:cs="Arial"/>
          <w:szCs w:val="20"/>
        </w:rPr>
        <w:t xml:space="preserve"> i u sistemu e-stipendije</w:t>
      </w:r>
      <w:r w:rsidRPr="00613ED3">
        <w:rPr>
          <w:rFonts w:cs="Arial"/>
          <w:szCs w:val="20"/>
        </w:rPr>
        <w:t>.</w:t>
      </w:r>
    </w:p>
    <w:p w:rsidR="00E52959" w:rsidRPr="00613ED3" w:rsidRDefault="00E52959" w:rsidP="00E52959">
      <w:pPr>
        <w:jc w:val="both"/>
        <w:rPr>
          <w:rFonts w:cs="Arial"/>
          <w:szCs w:val="20"/>
        </w:rPr>
      </w:pPr>
    </w:p>
    <w:p w:rsidR="00E52959" w:rsidRPr="00613ED3" w:rsidRDefault="00E52959" w:rsidP="00E52959">
      <w:pPr>
        <w:jc w:val="both"/>
        <w:rPr>
          <w:rFonts w:cs="Arial"/>
          <w:szCs w:val="20"/>
          <w:lang w:val="hr-HR"/>
        </w:rPr>
      </w:pP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  <w:r w:rsidRPr="00613ED3">
        <w:rPr>
          <w:rFonts w:cs="Arial"/>
          <w:b/>
          <w:szCs w:val="20"/>
        </w:rPr>
        <w:tab/>
      </w:r>
    </w:p>
    <w:p w:rsidR="00A51A02" w:rsidRPr="00613ED3" w:rsidRDefault="00A51A02" w:rsidP="00A51A02">
      <w:pPr>
        <w:ind w:left="5664" w:firstLine="708"/>
        <w:rPr>
          <w:rFonts w:cs="Arial"/>
          <w:b/>
          <w:szCs w:val="20"/>
          <w:lang w:val="hr-BA"/>
        </w:rPr>
      </w:pPr>
      <w:r w:rsidRPr="00613ED3">
        <w:rPr>
          <w:rFonts w:cs="Arial"/>
          <w:b/>
          <w:szCs w:val="20"/>
          <w:lang w:val="hr-BA"/>
        </w:rPr>
        <w:t>N A Č E L N I K       </w:t>
      </w:r>
    </w:p>
    <w:p w:rsidR="00A51A02" w:rsidRPr="00613ED3" w:rsidRDefault="00A51A02" w:rsidP="00A51A02">
      <w:pPr>
        <w:ind w:left="5664"/>
        <w:rPr>
          <w:rFonts w:cs="Arial"/>
          <w:b/>
          <w:i/>
          <w:szCs w:val="20"/>
          <w:lang w:val="hr-BA"/>
        </w:rPr>
      </w:pPr>
    </w:p>
    <w:p w:rsidR="00A51A02" w:rsidRPr="00613ED3" w:rsidRDefault="00A51A02" w:rsidP="00A51A02">
      <w:pPr>
        <w:ind w:left="5664"/>
        <w:rPr>
          <w:rFonts w:cs="Arial"/>
          <w:b/>
          <w:i/>
          <w:szCs w:val="20"/>
          <w:lang w:val="hr-BA"/>
        </w:rPr>
      </w:pPr>
      <w:r w:rsidRPr="00613ED3">
        <w:rPr>
          <w:rFonts w:cs="Arial"/>
          <w:b/>
          <w:i/>
          <w:szCs w:val="20"/>
          <w:lang w:val="hr-BA"/>
        </w:rPr>
        <w:t xml:space="preserve">     dr.sci.  Kenan Dautović</w:t>
      </w:r>
    </w:p>
    <w:p w:rsidR="00A51A02" w:rsidRDefault="00A51A02" w:rsidP="00A51A02">
      <w:pPr>
        <w:pStyle w:val="Heading3"/>
        <w:ind w:left="4956" w:firstLine="708"/>
        <w:rPr>
          <w:rFonts w:ascii="Arial" w:hAnsi="Arial" w:cs="Arial"/>
          <w:color w:val="auto"/>
          <w:szCs w:val="20"/>
        </w:rPr>
      </w:pPr>
    </w:p>
    <w:p w:rsidR="00E60433" w:rsidRDefault="00E60433"/>
    <w:sectPr w:rsidR="00E60433" w:rsidSect="00A61B6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ED1" w:rsidRDefault="00BD5ED1" w:rsidP="009D58A2">
      <w:r>
        <w:separator/>
      </w:r>
    </w:p>
  </w:endnote>
  <w:endnote w:type="continuationSeparator" w:id="1">
    <w:p w:rsidR="00BD5ED1" w:rsidRDefault="00BD5ED1" w:rsidP="009D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alon BH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4701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OB 007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9112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91120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EC7FA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EC7FA7" w:rsidP="008B1E2F">
    <w:pPr>
      <w:pStyle w:val="Footer"/>
      <w:rPr>
        <w:lang w:val="hr-BA"/>
      </w:rPr>
    </w:pPr>
    <w:r w:rsidRPr="00EC7FA7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63360" o:connectortype="straight" strokecolor="#7f7f7f [1612]"/>
      </w:pict>
    </w:r>
    <w:r w:rsidR="00F24701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7FA7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F24701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F24701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EC7FA7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F24701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BD5ED1" w:rsidP="008B1E2F">
    <w:pPr>
      <w:pStyle w:val="Footer"/>
      <w:rPr>
        <w:lang w:val="hr-BA"/>
      </w:rPr>
    </w:pPr>
  </w:p>
  <w:p w:rsidR="008B1E2F" w:rsidRPr="00DE359E" w:rsidRDefault="00BD5ED1" w:rsidP="008B1E2F">
    <w:pPr>
      <w:pStyle w:val="Footer"/>
      <w:rPr>
        <w:lang w:val="hr-BA"/>
      </w:rPr>
    </w:pPr>
  </w:p>
  <w:p w:rsidR="00EA1B6A" w:rsidRPr="00DE359E" w:rsidRDefault="00BD5ED1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ED1" w:rsidRDefault="00BD5ED1" w:rsidP="009D58A2">
      <w:r>
        <w:separator/>
      </w:r>
    </w:p>
  </w:footnote>
  <w:footnote w:type="continuationSeparator" w:id="1">
    <w:p w:rsidR="00BD5ED1" w:rsidRDefault="00BD5ED1" w:rsidP="009D5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5C97"/>
    <w:multiLevelType w:val="hybridMultilevel"/>
    <w:tmpl w:val="5B4602C4"/>
    <w:lvl w:ilvl="0" w:tplc="EBA483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D3487D"/>
    <w:multiLevelType w:val="hybridMultilevel"/>
    <w:tmpl w:val="D3D8A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860A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DC2B0D"/>
    <w:multiLevelType w:val="hybridMultilevel"/>
    <w:tmpl w:val="BF3E4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C0998"/>
    <w:multiLevelType w:val="hybridMultilevel"/>
    <w:tmpl w:val="14FAF9E6"/>
    <w:lvl w:ilvl="0" w:tplc="A8569720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E30661B"/>
    <w:multiLevelType w:val="hybridMultilevel"/>
    <w:tmpl w:val="4F26CADC"/>
    <w:lvl w:ilvl="0" w:tplc="4A6C9AF0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70221E0E"/>
    <w:multiLevelType w:val="hybridMultilevel"/>
    <w:tmpl w:val="E4AC5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8C11CB"/>
    <w:multiLevelType w:val="hybridMultilevel"/>
    <w:tmpl w:val="E33ABE30"/>
    <w:lvl w:ilvl="0" w:tplc="891438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E099B"/>
    <w:multiLevelType w:val="hybridMultilevel"/>
    <w:tmpl w:val="569E8122"/>
    <w:lvl w:ilvl="0" w:tplc="086A3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E5C6D"/>
    <w:multiLevelType w:val="hybridMultilevel"/>
    <w:tmpl w:val="23886B16"/>
    <w:lvl w:ilvl="0" w:tplc="C7EA1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FD258C"/>
    <w:multiLevelType w:val="hybridMultilevel"/>
    <w:tmpl w:val="C28AE362"/>
    <w:lvl w:ilvl="0" w:tplc="553AF1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07522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2959"/>
    <w:rsid w:val="00001C01"/>
    <w:rsid w:val="00001DC6"/>
    <w:rsid w:val="00024520"/>
    <w:rsid w:val="00027B8B"/>
    <w:rsid w:val="000564DC"/>
    <w:rsid w:val="00061B30"/>
    <w:rsid w:val="000850C0"/>
    <w:rsid w:val="000954B9"/>
    <w:rsid w:val="000D495F"/>
    <w:rsid w:val="000D604C"/>
    <w:rsid w:val="000D6120"/>
    <w:rsid w:val="000D702C"/>
    <w:rsid w:val="000E487D"/>
    <w:rsid w:val="00110937"/>
    <w:rsid w:val="00125ACC"/>
    <w:rsid w:val="00132082"/>
    <w:rsid w:val="00147B72"/>
    <w:rsid w:val="00185B82"/>
    <w:rsid w:val="001A1526"/>
    <w:rsid w:val="001B0776"/>
    <w:rsid w:val="001C5681"/>
    <w:rsid w:val="001D75F7"/>
    <w:rsid w:val="001E7F4E"/>
    <w:rsid w:val="00202FE9"/>
    <w:rsid w:val="00226B85"/>
    <w:rsid w:val="002277DB"/>
    <w:rsid w:val="00232C32"/>
    <w:rsid w:val="0023561A"/>
    <w:rsid w:val="002901E4"/>
    <w:rsid w:val="00292AE5"/>
    <w:rsid w:val="002A02AE"/>
    <w:rsid w:val="002A2EA4"/>
    <w:rsid w:val="002C70C5"/>
    <w:rsid w:val="002D0931"/>
    <w:rsid w:val="002D277F"/>
    <w:rsid w:val="002D3FE3"/>
    <w:rsid w:val="002E6479"/>
    <w:rsid w:val="00302FF9"/>
    <w:rsid w:val="00350135"/>
    <w:rsid w:val="003940AC"/>
    <w:rsid w:val="003A7C05"/>
    <w:rsid w:val="003D496B"/>
    <w:rsid w:val="003E001A"/>
    <w:rsid w:val="003E5A44"/>
    <w:rsid w:val="003F3DD8"/>
    <w:rsid w:val="00404C82"/>
    <w:rsid w:val="004327F6"/>
    <w:rsid w:val="004526D9"/>
    <w:rsid w:val="00455709"/>
    <w:rsid w:val="004B0410"/>
    <w:rsid w:val="004B7393"/>
    <w:rsid w:val="004C23DE"/>
    <w:rsid w:val="004C43A2"/>
    <w:rsid w:val="0050134B"/>
    <w:rsid w:val="005379E8"/>
    <w:rsid w:val="00554590"/>
    <w:rsid w:val="00580429"/>
    <w:rsid w:val="00591B6F"/>
    <w:rsid w:val="005B3091"/>
    <w:rsid w:val="005D7915"/>
    <w:rsid w:val="005E4D3F"/>
    <w:rsid w:val="005F5B91"/>
    <w:rsid w:val="006044E2"/>
    <w:rsid w:val="00610B09"/>
    <w:rsid w:val="00613ED3"/>
    <w:rsid w:val="00617BA4"/>
    <w:rsid w:val="00625ABF"/>
    <w:rsid w:val="00632137"/>
    <w:rsid w:val="0064217F"/>
    <w:rsid w:val="00661F9F"/>
    <w:rsid w:val="00664CB8"/>
    <w:rsid w:val="00670134"/>
    <w:rsid w:val="006C127F"/>
    <w:rsid w:val="006C1DF9"/>
    <w:rsid w:val="006E1B78"/>
    <w:rsid w:val="00702EF0"/>
    <w:rsid w:val="00712528"/>
    <w:rsid w:val="0074150D"/>
    <w:rsid w:val="007473DC"/>
    <w:rsid w:val="00753730"/>
    <w:rsid w:val="00757801"/>
    <w:rsid w:val="0077125B"/>
    <w:rsid w:val="00784DA5"/>
    <w:rsid w:val="00796803"/>
    <w:rsid w:val="007C576B"/>
    <w:rsid w:val="007C7930"/>
    <w:rsid w:val="007F283A"/>
    <w:rsid w:val="007F6498"/>
    <w:rsid w:val="00802F1B"/>
    <w:rsid w:val="0081120B"/>
    <w:rsid w:val="008238B6"/>
    <w:rsid w:val="00826486"/>
    <w:rsid w:val="00844446"/>
    <w:rsid w:val="00865780"/>
    <w:rsid w:val="0089320B"/>
    <w:rsid w:val="00896156"/>
    <w:rsid w:val="008A3AB4"/>
    <w:rsid w:val="008A6C61"/>
    <w:rsid w:val="008B07FF"/>
    <w:rsid w:val="008B3A7D"/>
    <w:rsid w:val="008D1C98"/>
    <w:rsid w:val="008D5508"/>
    <w:rsid w:val="00907C02"/>
    <w:rsid w:val="0091726A"/>
    <w:rsid w:val="00927EA5"/>
    <w:rsid w:val="009378E8"/>
    <w:rsid w:val="00944376"/>
    <w:rsid w:val="00950D10"/>
    <w:rsid w:val="00956DBA"/>
    <w:rsid w:val="009607E2"/>
    <w:rsid w:val="00977229"/>
    <w:rsid w:val="009B7986"/>
    <w:rsid w:val="009D58A2"/>
    <w:rsid w:val="00A10CCF"/>
    <w:rsid w:val="00A1209C"/>
    <w:rsid w:val="00A34E92"/>
    <w:rsid w:val="00A42F22"/>
    <w:rsid w:val="00A47E3D"/>
    <w:rsid w:val="00A51A02"/>
    <w:rsid w:val="00A6046A"/>
    <w:rsid w:val="00AA0025"/>
    <w:rsid w:val="00AD0F15"/>
    <w:rsid w:val="00B208F2"/>
    <w:rsid w:val="00B24BE2"/>
    <w:rsid w:val="00B30522"/>
    <w:rsid w:val="00B373F9"/>
    <w:rsid w:val="00B56B16"/>
    <w:rsid w:val="00B72818"/>
    <w:rsid w:val="00B921D4"/>
    <w:rsid w:val="00BB0041"/>
    <w:rsid w:val="00BC6A27"/>
    <w:rsid w:val="00BD13EC"/>
    <w:rsid w:val="00BD3F73"/>
    <w:rsid w:val="00BD5ED1"/>
    <w:rsid w:val="00BF38AC"/>
    <w:rsid w:val="00C0044B"/>
    <w:rsid w:val="00C0620A"/>
    <w:rsid w:val="00C668BC"/>
    <w:rsid w:val="00C767B4"/>
    <w:rsid w:val="00CA3A86"/>
    <w:rsid w:val="00CB1DBC"/>
    <w:rsid w:val="00CB6809"/>
    <w:rsid w:val="00CC3ED9"/>
    <w:rsid w:val="00CF5080"/>
    <w:rsid w:val="00D0203A"/>
    <w:rsid w:val="00D22B1C"/>
    <w:rsid w:val="00D466DF"/>
    <w:rsid w:val="00D91120"/>
    <w:rsid w:val="00D924A1"/>
    <w:rsid w:val="00DA54EB"/>
    <w:rsid w:val="00DB6E95"/>
    <w:rsid w:val="00DC0128"/>
    <w:rsid w:val="00DD1DBF"/>
    <w:rsid w:val="00DF66D1"/>
    <w:rsid w:val="00E07433"/>
    <w:rsid w:val="00E449BE"/>
    <w:rsid w:val="00E52959"/>
    <w:rsid w:val="00E564A4"/>
    <w:rsid w:val="00E60323"/>
    <w:rsid w:val="00E60433"/>
    <w:rsid w:val="00E86201"/>
    <w:rsid w:val="00E871EF"/>
    <w:rsid w:val="00E928CF"/>
    <w:rsid w:val="00EB75F8"/>
    <w:rsid w:val="00EC7FA7"/>
    <w:rsid w:val="00F108E2"/>
    <w:rsid w:val="00F11759"/>
    <w:rsid w:val="00F24701"/>
    <w:rsid w:val="00F32B4C"/>
    <w:rsid w:val="00F3646F"/>
    <w:rsid w:val="00F73EA1"/>
    <w:rsid w:val="00F96641"/>
    <w:rsid w:val="00F96E46"/>
    <w:rsid w:val="00FC5645"/>
    <w:rsid w:val="00FD622C"/>
    <w:rsid w:val="00FF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5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9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52959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E52959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52959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52959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E52959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52959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E52959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29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959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29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959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52959"/>
    <w:pPr>
      <w:ind w:left="720"/>
      <w:contextualSpacing/>
    </w:pPr>
    <w:rPr>
      <w:rFonts w:ascii="Avalon BH" w:hAnsi="Avalon BH" w:cs="Arial"/>
      <w:bCs/>
      <w:noProof/>
      <w:sz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aldijanad</cp:lastModifiedBy>
  <cp:revision>2</cp:revision>
  <cp:lastPrinted>2025-02-27T08:47:00Z</cp:lastPrinted>
  <dcterms:created xsi:type="dcterms:W3CDTF">2025-03-03T08:28:00Z</dcterms:created>
  <dcterms:modified xsi:type="dcterms:W3CDTF">2025-03-03T08:28:00Z</dcterms:modified>
</cp:coreProperties>
</file>