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1223C9" w:rsidRDefault="00285609" w:rsidP="00D0783A">
      <w:pPr>
        <w:pStyle w:val="Header"/>
        <w:spacing w:line="216" w:lineRule="auto"/>
        <w:jc w:val="both"/>
        <w:rPr>
          <w:rFonts w:cs="Arial"/>
          <w:color w:val="FF0000"/>
          <w:sz w:val="22"/>
          <w:szCs w:val="22"/>
          <w:lang w:val="hr-BA"/>
        </w:rPr>
      </w:pPr>
      <w:r w:rsidRPr="001223C9">
        <w:rPr>
          <w:rFonts w:cs="Arial"/>
          <w:noProof/>
          <w:color w:val="FF0000"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0FC" w:rsidRPr="00C740FC">
        <w:rPr>
          <w:rFonts w:cs="Arial"/>
          <w:color w:val="FF0000"/>
          <w:sz w:val="22"/>
          <w:szCs w:val="22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C740FC" w:rsidRPr="00C740FC">
        <w:rPr>
          <w:rFonts w:cs="Arial"/>
          <w:color w:val="FF0000"/>
          <w:sz w:val="22"/>
          <w:szCs w:val="22"/>
          <w:lang w:val="hr-BA" w:eastAsia="hr-HR"/>
        </w:rPr>
        <w:pict>
          <v:shape id="_x0000_s1026" type="#_x0000_t202" style="position:absolute;left:0;text-align:left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1223C9" w:rsidRDefault="00625D2B" w:rsidP="00D0783A">
      <w:pPr>
        <w:spacing w:line="216" w:lineRule="auto"/>
        <w:jc w:val="both"/>
        <w:rPr>
          <w:rFonts w:cs="Arial"/>
          <w:color w:val="FF0000"/>
          <w:sz w:val="22"/>
          <w:szCs w:val="22"/>
          <w:lang w:val="hr-BA"/>
        </w:rPr>
      </w:pPr>
    </w:p>
    <w:p w:rsidR="00625D2B" w:rsidRPr="001223C9" w:rsidRDefault="00625D2B" w:rsidP="00D0783A">
      <w:pPr>
        <w:spacing w:line="216" w:lineRule="auto"/>
        <w:jc w:val="both"/>
        <w:rPr>
          <w:rFonts w:cs="Arial"/>
          <w:color w:val="FF0000"/>
          <w:sz w:val="22"/>
          <w:szCs w:val="22"/>
          <w:lang w:val="hr-BA"/>
        </w:rPr>
      </w:pPr>
    </w:p>
    <w:p w:rsidR="00625D2B" w:rsidRPr="001223C9" w:rsidRDefault="00625D2B" w:rsidP="00D0783A">
      <w:pPr>
        <w:spacing w:line="216" w:lineRule="auto"/>
        <w:jc w:val="both"/>
        <w:rPr>
          <w:rFonts w:cs="Arial"/>
          <w:sz w:val="22"/>
          <w:szCs w:val="22"/>
          <w:lang w:val="hr-BA"/>
        </w:rPr>
      </w:pPr>
    </w:p>
    <w:p w:rsidR="00625D2B" w:rsidRPr="001223C9" w:rsidRDefault="00C740FC" w:rsidP="00D0783A">
      <w:pPr>
        <w:spacing w:line="216" w:lineRule="auto"/>
        <w:jc w:val="both"/>
        <w:rPr>
          <w:rFonts w:cs="Arial"/>
          <w:sz w:val="22"/>
          <w:szCs w:val="22"/>
          <w:lang w:val="hr-BA"/>
        </w:rPr>
      </w:pPr>
      <w:r w:rsidRPr="00C740FC">
        <w:rPr>
          <w:rFonts w:cs="Arial"/>
          <w:sz w:val="22"/>
          <w:szCs w:val="22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5.3pt;margin-top:9.1pt;width:501.75pt;height:0;z-index:251663360" o:connectortype="straight" strokecolor="#7f7f7f [1612]"/>
        </w:pict>
      </w:r>
    </w:p>
    <w:p w:rsidR="00625D2B" w:rsidRPr="001223C9" w:rsidRDefault="00C740FC" w:rsidP="00D0783A">
      <w:pPr>
        <w:spacing w:line="216" w:lineRule="auto"/>
        <w:jc w:val="both"/>
        <w:rPr>
          <w:rFonts w:cs="Arial"/>
          <w:sz w:val="22"/>
          <w:szCs w:val="22"/>
          <w:lang w:val="hr-BA"/>
        </w:rPr>
      </w:pPr>
      <w:r w:rsidRPr="00C740FC">
        <w:rPr>
          <w:rFonts w:cs="Arial"/>
          <w:sz w:val="22"/>
          <w:szCs w:val="22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285609" w:rsidRPr="001223C9" w:rsidRDefault="00285609" w:rsidP="00D0783A">
      <w:pPr>
        <w:spacing w:line="216" w:lineRule="auto"/>
        <w:jc w:val="both"/>
        <w:rPr>
          <w:rFonts w:cs="Arial"/>
          <w:sz w:val="22"/>
          <w:szCs w:val="22"/>
          <w:lang w:val="hr-BA"/>
        </w:rPr>
      </w:pPr>
      <w:r w:rsidRPr="001223C9">
        <w:rPr>
          <w:rFonts w:cs="Arial"/>
          <w:sz w:val="22"/>
          <w:szCs w:val="22"/>
          <w:lang w:val="hr-BA"/>
        </w:rPr>
        <w:t>Broj:</w:t>
      </w:r>
      <w:r w:rsidR="001C0850">
        <w:rPr>
          <w:rFonts w:cs="Arial"/>
          <w:sz w:val="22"/>
          <w:szCs w:val="22"/>
          <w:lang w:val="hr-BA"/>
        </w:rPr>
        <w:t xml:space="preserve"> 01-____________</w:t>
      </w:r>
      <w:r w:rsidR="00BB6B25">
        <w:rPr>
          <w:rFonts w:cs="Arial"/>
          <w:sz w:val="22"/>
          <w:szCs w:val="22"/>
          <w:lang w:val="hr-BA"/>
        </w:rPr>
        <w:t>/25</w:t>
      </w:r>
    </w:p>
    <w:p w:rsidR="000E71D0" w:rsidRPr="001223C9" w:rsidRDefault="00285609" w:rsidP="00D0783A">
      <w:pPr>
        <w:tabs>
          <w:tab w:val="left" w:pos="3570"/>
        </w:tabs>
        <w:spacing w:line="216" w:lineRule="auto"/>
        <w:jc w:val="both"/>
        <w:rPr>
          <w:rFonts w:cs="Arial"/>
          <w:sz w:val="22"/>
          <w:szCs w:val="22"/>
          <w:lang w:val="hr-BA"/>
        </w:rPr>
      </w:pPr>
      <w:r w:rsidRPr="001223C9">
        <w:rPr>
          <w:rFonts w:cs="Arial"/>
          <w:sz w:val="22"/>
          <w:szCs w:val="22"/>
          <w:lang w:val="hr-BA"/>
        </w:rPr>
        <w:t>Datum:</w:t>
      </w:r>
      <w:r w:rsidR="00AD0451" w:rsidRPr="001223C9">
        <w:rPr>
          <w:rFonts w:cs="Arial"/>
          <w:sz w:val="22"/>
          <w:szCs w:val="22"/>
          <w:lang w:val="hr-BA"/>
        </w:rPr>
        <w:t xml:space="preserve"> </w:t>
      </w:r>
      <w:r w:rsidR="00A83880">
        <w:rPr>
          <w:rFonts w:cs="Arial"/>
          <w:sz w:val="22"/>
          <w:szCs w:val="22"/>
          <w:lang w:val="hr-BA"/>
        </w:rPr>
        <w:t>18</w:t>
      </w:r>
      <w:r w:rsidR="00BB6B25">
        <w:rPr>
          <w:rFonts w:cs="Arial"/>
          <w:sz w:val="22"/>
          <w:szCs w:val="22"/>
          <w:lang w:val="hr-BA"/>
        </w:rPr>
        <w:t>.11</w:t>
      </w:r>
      <w:r w:rsidR="001C0850">
        <w:rPr>
          <w:rFonts w:cs="Arial"/>
          <w:sz w:val="22"/>
          <w:szCs w:val="22"/>
          <w:lang w:val="hr-BA"/>
        </w:rPr>
        <w:t>.</w:t>
      </w:r>
      <w:r w:rsidR="00BB6B25">
        <w:rPr>
          <w:rFonts w:cs="Arial"/>
          <w:sz w:val="22"/>
          <w:szCs w:val="22"/>
          <w:lang w:val="hr-BA"/>
        </w:rPr>
        <w:t>2025</w:t>
      </w:r>
      <w:r w:rsidR="001F7E90">
        <w:rPr>
          <w:rFonts w:cs="Arial"/>
          <w:sz w:val="22"/>
          <w:szCs w:val="22"/>
          <w:lang w:val="hr-BA"/>
        </w:rPr>
        <w:t>.</w:t>
      </w:r>
      <w:r w:rsidR="00AD0451" w:rsidRPr="001223C9">
        <w:rPr>
          <w:rFonts w:cs="Arial"/>
          <w:sz w:val="22"/>
          <w:szCs w:val="22"/>
          <w:lang w:val="hr-BA"/>
        </w:rPr>
        <w:t>godine</w:t>
      </w:r>
    </w:p>
    <w:p w:rsidR="00F23A5A" w:rsidRPr="001223C9" w:rsidRDefault="00F23A5A" w:rsidP="00D0783A">
      <w:pPr>
        <w:spacing w:line="216" w:lineRule="auto"/>
        <w:jc w:val="both"/>
        <w:rPr>
          <w:rFonts w:cs="Arial"/>
          <w:sz w:val="22"/>
          <w:szCs w:val="22"/>
          <w:lang w:val="hr-BA"/>
        </w:rPr>
      </w:pPr>
    </w:p>
    <w:p w:rsidR="00F23A5A" w:rsidRPr="001223C9" w:rsidRDefault="00F23A5A" w:rsidP="00D0783A">
      <w:pPr>
        <w:pStyle w:val="NoSpacing"/>
        <w:spacing w:line="216" w:lineRule="auto"/>
        <w:jc w:val="both"/>
        <w:rPr>
          <w:szCs w:val="22"/>
          <w:shd w:val="clear" w:color="auto" w:fill="FFFFFF"/>
          <w:lang w:val="hr-BA"/>
        </w:rPr>
      </w:pPr>
    </w:p>
    <w:p w:rsidR="007E7550" w:rsidRPr="0040598B" w:rsidRDefault="002B1BAD" w:rsidP="00D0783A">
      <w:pPr>
        <w:autoSpaceDE w:val="0"/>
        <w:autoSpaceDN w:val="0"/>
        <w:adjustRightInd w:val="0"/>
        <w:spacing w:line="216" w:lineRule="auto"/>
        <w:jc w:val="both"/>
        <w:rPr>
          <w:rFonts w:eastAsiaTheme="minorHAnsi" w:cs="Arial"/>
          <w:bCs/>
          <w:szCs w:val="20"/>
          <w:lang w:val="hr-BA"/>
        </w:rPr>
      </w:pPr>
      <w:r>
        <w:rPr>
          <w:szCs w:val="22"/>
          <w:lang w:val="hr-BA"/>
        </w:rPr>
        <w:tab/>
      </w:r>
      <w:r w:rsidR="005D0DBB" w:rsidRPr="0040598B">
        <w:rPr>
          <w:szCs w:val="20"/>
          <w:lang w:val="hr-BA"/>
        </w:rPr>
        <w:t>U skladu sa</w:t>
      </w:r>
      <w:r w:rsidR="006D3548" w:rsidRPr="0040598B">
        <w:rPr>
          <w:szCs w:val="20"/>
          <w:lang w:val="hr-BA"/>
        </w:rPr>
        <w:t xml:space="preserve"> članovima</w:t>
      </w:r>
      <w:r w:rsidR="00A4532F" w:rsidRPr="0040598B">
        <w:rPr>
          <w:szCs w:val="20"/>
          <w:lang w:val="hr-BA"/>
        </w:rPr>
        <w:t xml:space="preserve"> 1</w:t>
      </w:r>
      <w:r w:rsidR="006D3548" w:rsidRPr="0040598B">
        <w:rPr>
          <w:szCs w:val="20"/>
          <w:lang w:val="hr-BA"/>
        </w:rPr>
        <w:t>6.  i 36.</w:t>
      </w:r>
      <w:r w:rsidR="00A4532F" w:rsidRPr="0040598B">
        <w:rPr>
          <w:szCs w:val="20"/>
          <w:lang w:val="hr-BA"/>
        </w:rPr>
        <w:t xml:space="preserve"> </w:t>
      </w:r>
      <w:r w:rsidR="007E7550" w:rsidRPr="0040598B">
        <w:rPr>
          <w:szCs w:val="20"/>
          <w:lang w:val="hr-BA"/>
        </w:rPr>
        <w:t>Zakona o zaštiti i spašavanju ljudi i materijalnih dobara (''Službene novine</w:t>
      </w:r>
      <w:r w:rsidR="0040598B">
        <w:rPr>
          <w:szCs w:val="20"/>
          <w:lang w:val="hr-BA"/>
        </w:rPr>
        <w:t xml:space="preserve"> </w:t>
      </w:r>
      <w:r w:rsidR="007E7550" w:rsidRPr="0040598B">
        <w:rPr>
          <w:szCs w:val="20"/>
          <w:lang w:val="hr-BA"/>
        </w:rPr>
        <w:t xml:space="preserve"> Federacije BiH'', br. 39/03, 22/0</w:t>
      </w:r>
      <w:r w:rsidR="000F3A4A" w:rsidRPr="0040598B">
        <w:rPr>
          <w:szCs w:val="20"/>
          <w:lang w:val="hr-BA"/>
        </w:rPr>
        <w:t xml:space="preserve">6 i 43/10) </w:t>
      </w:r>
      <w:r w:rsidRPr="0040598B">
        <w:rPr>
          <w:szCs w:val="20"/>
          <w:lang w:val="hr-BA"/>
        </w:rPr>
        <w:t>i članom 2. Uredbe o načinu i vraćanju materijalnih sredstava</w:t>
      </w:r>
      <w:r w:rsidR="007B5F0B" w:rsidRPr="0040598B">
        <w:rPr>
          <w:szCs w:val="20"/>
          <w:lang w:val="hr-BA"/>
        </w:rPr>
        <w:t xml:space="preserve"> </w:t>
      </w:r>
      <w:r w:rsidR="00530EB0" w:rsidRPr="0040598B">
        <w:rPr>
          <w:szCs w:val="20"/>
          <w:lang w:val="hr-BA"/>
        </w:rPr>
        <w:t xml:space="preserve">uzetih za potrebe civilne zaštite (''Službene novine Federacije BiH'', br. 23/04 i </w:t>
      </w:r>
      <w:r w:rsidR="00996924">
        <w:rPr>
          <w:szCs w:val="20"/>
          <w:lang w:val="hr-BA"/>
        </w:rPr>
        <w:t>38/06)</w:t>
      </w:r>
      <w:r w:rsidR="00530EB0" w:rsidRPr="0040598B">
        <w:rPr>
          <w:szCs w:val="20"/>
          <w:lang w:val="hr-BA"/>
        </w:rPr>
        <w:t xml:space="preserve">, a </w:t>
      </w:r>
      <w:r w:rsidR="000F3A4A" w:rsidRPr="0040598B">
        <w:rPr>
          <w:szCs w:val="20"/>
          <w:lang w:val="hr-BA"/>
        </w:rPr>
        <w:t xml:space="preserve">u vezi sa članom </w:t>
      </w:r>
      <w:r w:rsidR="00FB27BC" w:rsidRPr="0040598B">
        <w:rPr>
          <w:szCs w:val="20"/>
          <w:lang w:val="hr-BA"/>
        </w:rPr>
        <w:t>39</w:t>
      </w:r>
      <w:r w:rsidR="007E7550" w:rsidRPr="0040598B">
        <w:rPr>
          <w:szCs w:val="20"/>
          <w:lang w:val="hr-BA"/>
        </w:rPr>
        <w:t xml:space="preserve">. </w:t>
      </w:r>
      <w:r w:rsidR="00FB27BC" w:rsidRPr="0040598B">
        <w:rPr>
          <w:szCs w:val="20"/>
          <w:lang w:val="hr-BA"/>
        </w:rPr>
        <w:t>Statuta Općine Travnik</w:t>
      </w:r>
      <w:r w:rsidR="00C01B72" w:rsidRPr="0040598B">
        <w:rPr>
          <w:szCs w:val="20"/>
          <w:lang w:val="hr-BA"/>
        </w:rPr>
        <w:t xml:space="preserve"> </w:t>
      </w:r>
      <w:r w:rsidR="00FB27BC" w:rsidRPr="0040598B">
        <w:rPr>
          <w:szCs w:val="20"/>
          <w:lang w:val="hr-BA"/>
        </w:rPr>
        <w:t>(''Službene novine Općine Travnik broj:</w:t>
      </w:r>
      <w:r w:rsidR="00FB27BC" w:rsidRPr="0040598B">
        <w:rPr>
          <w:szCs w:val="20"/>
          <w:lang w:val="hr-HR"/>
        </w:rPr>
        <w:t xml:space="preserve"> 11/05 - Prečišćeni tekst), </w:t>
      </w:r>
      <w:r w:rsidR="007E7550" w:rsidRPr="0040598B">
        <w:rPr>
          <w:szCs w:val="20"/>
          <w:lang w:val="hr-BA"/>
        </w:rPr>
        <w:t xml:space="preserve"> Načelnik Općine Travnik raspisuje</w:t>
      </w:r>
      <w:r w:rsidR="00445C34" w:rsidRPr="0040598B">
        <w:rPr>
          <w:szCs w:val="20"/>
          <w:lang w:val="hr-BA"/>
        </w:rPr>
        <w:t>:</w:t>
      </w:r>
    </w:p>
    <w:p w:rsidR="007E7550" w:rsidRDefault="007E7550" w:rsidP="00D0783A">
      <w:pPr>
        <w:pStyle w:val="NoSpacing"/>
        <w:tabs>
          <w:tab w:val="left" w:pos="978"/>
        </w:tabs>
        <w:spacing w:line="216" w:lineRule="auto"/>
        <w:jc w:val="center"/>
        <w:rPr>
          <w:szCs w:val="22"/>
          <w:lang w:val="hr-BA"/>
        </w:rPr>
      </w:pPr>
    </w:p>
    <w:p w:rsidR="0084781C" w:rsidRPr="001223C9" w:rsidRDefault="0084781C" w:rsidP="00D0783A">
      <w:pPr>
        <w:pStyle w:val="NoSpacing"/>
        <w:tabs>
          <w:tab w:val="left" w:pos="978"/>
        </w:tabs>
        <w:spacing w:line="216" w:lineRule="auto"/>
        <w:jc w:val="center"/>
        <w:rPr>
          <w:szCs w:val="22"/>
          <w:lang w:val="hr-BA"/>
        </w:rPr>
      </w:pPr>
    </w:p>
    <w:p w:rsidR="007E3793" w:rsidRPr="001223C9" w:rsidRDefault="007E3793" w:rsidP="00D0783A">
      <w:pPr>
        <w:pStyle w:val="NoSpacing"/>
        <w:tabs>
          <w:tab w:val="left" w:pos="978"/>
        </w:tabs>
        <w:spacing w:line="216" w:lineRule="auto"/>
        <w:jc w:val="center"/>
        <w:rPr>
          <w:sz w:val="28"/>
          <w:szCs w:val="28"/>
          <w:shd w:val="clear" w:color="auto" w:fill="FFFFFF"/>
          <w:lang w:val="hr-BA"/>
        </w:rPr>
      </w:pPr>
      <w:r w:rsidRPr="001223C9">
        <w:rPr>
          <w:sz w:val="28"/>
          <w:szCs w:val="28"/>
          <w:shd w:val="clear" w:color="auto" w:fill="FFFFFF"/>
          <w:lang w:val="hr-BA"/>
        </w:rPr>
        <w:t>JAVNI POZIV</w:t>
      </w:r>
    </w:p>
    <w:p w:rsidR="005D0DBB" w:rsidRDefault="00C90629" w:rsidP="00D0783A">
      <w:pPr>
        <w:pStyle w:val="NoSpacing"/>
        <w:tabs>
          <w:tab w:val="left" w:pos="978"/>
        </w:tabs>
        <w:spacing w:line="216" w:lineRule="auto"/>
        <w:jc w:val="center"/>
        <w:rPr>
          <w:sz w:val="24"/>
          <w:shd w:val="clear" w:color="auto" w:fill="FFFFFF"/>
          <w:lang w:val="hr-BA"/>
        </w:rPr>
      </w:pPr>
      <w:r w:rsidRPr="001223C9">
        <w:rPr>
          <w:sz w:val="24"/>
          <w:shd w:val="clear" w:color="auto" w:fill="FFFFFF"/>
          <w:lang w:val="hr-BA"/>
        </w:rPr>
        <w:t xml:space="preserve">za </w:t>
      </w:r>
      <w:r w:rsidR="00B26B4D">
        <w:rPr>
          <w:sz w:val="24"/>
          <w:shd w:val="clear" w:color="auto" w:fill="FFFFFF"/>
          <w:lang w:val="hr-BA"/>
        </w:rPr>
        <w:t>uspostavljanje E</w:t>
      </w:r>
      <w:r w:rsidR="001F7E90">
        <w:rPr>
          <w:sz w:val="24"/>
          <w:shd w:val="clear" w:color="auto" w:fill="FFFFFF"/>
          <w:lang w:val="hr-BA"/>
        </w:rPr>
        <w:t xml:space="preserve">videncije </w:t>
      </w:r>
      <w:r w:rsidR="005D0DBB">
        <w:rPr>
          <w:sz w:val="24"/>
          <w:shd w:val="clear" w:color="auto" w:fill="FFFFFF"/>
          <w:lang w:val="hr-BA"/>
        </w:rPr>
        <w:t xml:space="preserve">o raspoloživoj mehanizaciji </w:t>
      </w:r>
      <w:r w:rsidR="001E5A8A">
        <w:rPr>
          <w:sz w:val="24"/>
          <w:shd w:val="clear" w:color="auto" w:fill="FFFFFF"/>
          <w:lang w:val="hr-BA"/>
        </w:rPr>
        <w:t>i opremi</w:t>
      </w:r>
    </w:p>
    <w:p w:rsidR="00F23A5A" w:rsidRDefault="005D0DBB" w:rsidP="00D0783A">
      <w:pPr>
        <w:pStyle w:val="NoSpacing"/>
        <w:tabs>
          <w:tab w:val="left" w:pos="978"/>
        </w:tabs>
        <w:spacing w:line="216" w:lineRule="auto"/>
        <w:jc w:val="center"/>
        <w:rPr>
          <w:sz w:val="24"/>
          <w:shd w:val="clear" w:color="auto" w:fill="FFFFFF"/>
          <w:lang w:val="hr-BA"/>
        </w:rPr>
      </w:pPr>
      <w:r>
        <w:rPr>
          <w:sz w:val="24"/>
          <w:shd w:val="clear" w:color="auto" w:fill="FFFFFF"/>
          <w:lang w:val="hr-BA"/>
        </w:rPr>
        <w:t>pravnih i fizičkih lica za potrebe civilne zaštite</w:t>
      </w:r>
      <w:r w:rsidR="001E5A8A">
        <w:rPr>
          <w:sz w:val="24"/>
          <w:shd w:val="clear" w:color="auto" w:fill="FFFFFF"/>
          <w:lang w:val="hr-BA"/>
        </w:rPr>
        <w:t xml:space="preserve"> na području općine Travnik</w:t>
      </w:r>
    </w:p>
    <w:p w:rsidR="0084781C" w:rsidRPr="0040598B" w:rsidRDefault="0084781C" w:rsidP="00D0783A">
      <w:pPr>
        <w:pStyle w:val="NoSpacing"/>
        <w:spacing w:line="216" w:lineRule="auto"/>
        <w:jc w:val="both"/>
        <w:rPr>
          <w:sz w:val="20"/>
          <w:szCs w:val="20"/>
          <w:shd w:val="clear" w:color="auto" w:fill="FFFFFF"/>
          <w:lang w:val="hr-BA"/>
        </w:rPr>
      </w:pPr>
    </w:p>
    <w:p w:rsidR="007831F9" w:rsidRPr="0040598B" w:rsidRDefault="002A5984" w:rsidP="00D0783A">
      <w:pPr>
        <w:pStyle w:val="NoSpacing"/>
        <w:spacing w:line="216" w:lineRule="auto"/>
        <w:jc w:val="center"/>
        <w:rPr>
          <w:sz w:val="20"/>
          <w:szCs w:val="20"/>
          <w:shd w:val="clear" w:color="auto" w:fill="FFFFFF"/>
          <w:lang w:val="hr-BA"/>
        </w:rPr>
      </w:pPr>
      <w:r w:rsidRPr="0040598B">
        <w:rPr>
          <w:sz w:val="20"/>
          <w:szCs w:val="20"/>
          <w:shd w:val="clear" w:color="auto" w:fill="FFFFFF"/>
          <w:lang w:val="hr-BA"/>
        </w:rPr>
        <w:t>I</w:t>
      </w:r>
    </w:p>
    <w:p w:rsidR="00164536" w:rsidRPr="0040598B" w:rsidRDefault="00164536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</w:p>
    <w:p w:rsidR="001E5A8A" w:rsidRPr="0040598B" w:rsidRDefault="00D0783A" w:rsidP="00D0783A">
      <w:pPr>
        <w:autoSpaceDE w:val="0"/>
        <w:autoSpaceDN w:val="0"/>
        <w:adjustRightInd w:val="0"/>
        <w:spacing w:line="216" w:lineRule="auto"/>
        <w:rPr>
          <w:rFonts w:cs="Arial"/>
          <w:szCs w:val="20"/>
          <w:shd w:val="clear" w:color="auto" w:fill="FFFFFF"/>
          <w:lang w:val="hr-BA"/>
        </w:rPr>
      </w:pPr>
      <w:r>
        <w:rPr>
          <w:rFonts w:cs="Arial"/>
          <w:szCs w:val="20"/>
          <w:lang w:val="hr-BA"/>
        </w:rPr>
        <w:tab/>
      </w:r>
      <w:r w:rsidR="007B5F0B" w:rsidRPr="0040598B">
        <w:rPr>
          <w:rFonts w:cs="Arial"/>
          <w:szCs w:val="20"/>
          <w:lang w:val="hr-BA"/>
        </w:rPr>
        <w:t>Rasp</w:t>
      </w:r>
      <w:r w:rsidR="001C0850" w:rsidRPr="0040598B">
        <w:rPr>
          <w:rFonts w:cs="Arial"/>
          <w:szCs w:val="20"/>
          <w:lang w:val="hr-BA"/>
        </w:rPr>
        <w:t>i</w:t>
      </w:r>
      <w:r w:rsidR="007B5F0B" w:rsidRPr="0040598B">
        <w:rPr>
          <w:rFonts w:cs="Arial"/>
          <w:szCs w:val="20"/>
          <w:lang w:val="hr-BA"/>
        </w:rPr>
        <w:t>suje</w:t>
      </w:r>
      <w:r w:rsidR="007E7550" w:rsidRPr="0040598B">
        <w:rPr>
          <w:rFonts w:cs="Arial"/>
          <w:szCs w:val="20"/>
          <w:lang w:val="hr-BA"/>
        </w:rPr>
        <w:t xml:space="preserve"> se Javni poziv za</w:t>
      </w:r>
      <w:r w:rsidR="000F3A4A" w:rsidRPr="0040598B">
        <w:rPr>
          <w:rFonts w:cs="Arial"/>
          <w:szCs w:val="20"/>
          <w:lang w:val="hr-BA"/>
        </w:rPr>
        <w:t xml:space="preserve"> uspostavljanje</w:t>
      </w:r>
      <w:r w:rsidR="00664DF5" w:rsidRPr="0040598B">
        <w:rPr>
          <w:rFonts w:cs="Arial"/>
          <w:szCs w:val="20"/>
          <w:shd w:val="clear" w:color="auto" w:fill="FFFFFF"/>
          <w:lang w:val="hr-BA"/>
        </w:rPr>
        <w:t xml:space="preserve"> E</w:t>
      </w:r>
      <w:r w:rsidR="001F7E90" w:rsidRPr="0040598B">
        <w:rPr>
          <w:rFonts w:cs="Arial"/>
          <w:szCs w:val="20"/>
          <w:shd w:val="clear" w:color="auto" w:fill="FFFFFF"/>
          <w:lang w:val="hr-BA"/>
        </w:rPr>
        <w:t xml:space="preserve">videncije </w:t>
      </w:r>
      <w:r w:rsidR="005D0DBB" w:rsidRPr="0040598B">
        <w:rPr>
          <w:rFonts w:cs="Arial"/>
          <w:szCs w:val="20"/>
          <w:shd w:val="clear" w:color="auto" w:fill="FFFFFF"/>
          <w:lang w:val="hr-BA"/>
        </w:rPr>
        <w:t xml:space="preserve">o raspoloživoj mehanizaciji </w:t>
      </w:r>
      <w:r w:rsidR="001E5A8A" w:rsidRPr="0040598B">
        <w:rPr>
          <w:rFonts w:cs="Arial"/>
          <w:szCs w:val="20"/>
          <w:shd w:val="clear" w:color="auto" w:fill="FFFFFF"/>
          <w:lang w:val="hr-BA"/>
        </w:rPr>
        <w:t xml:space="preserve">i opremi </w:t>
      </w:r>
      <w:r w:rsidR="005D0DBB" w:rsidRPr="0040598B">
        <w:rPr>
          <w:rFonts w:cs="Arial"/>
          <w:szCs w:val="20"/>
          <w:shd w:val="clear" w:color="auto" w:fill="FFFFFF"/>
          <w:lang w:val="hr-BA"/>
        </w:rPr>
        <w:t>pravnih i fizičkih lica za potrebe civilne zaštite</w:t>
      </w:r>
      <w:r w:rsidR="001E5A8A" w:rsidRPr="0040598B">
        <w:rPr>
          <w:rFonts w:cs="Arial"/>
          <w:szCs w:val="20"/>
          <w:shd w:val="clear" w:color="auto" w:fill="FFFFFF"/>
          <w:lang w:val="hr-BA"/>
        </w:rPr>
        <w:t xml:space="preserve"> na području općine Travnik</w:t>
      </w:r>
      <w:r w:rsidR="005D0DBB" w:rsidRPr="0040598B">
        <w:rPr>
          <w:rFonts w:cs="Arial"/>
          <w:szCs w:val="20"/>
          <w:shd w:val="clear" w:color="auto" w:fill="FFFFFF"/>
          <w:lang w:val="hr-BA"/>
        </w:rPr>
        <w:t>.</w:t>
      </w:r>
    </w:p>
    <w:p w:rsidR="001E5A8A" w:rsidRPr="0040598B" w:rsidRDefault="001E5A8A" w:rsidP="00D0783A">
      <w:pPr>
        <w:autoSpaceDE w:val="0"/>
        <w:autoSpaceDN w:val="0"/>
        <w:adjustRightInd w:val="0"/>
        <w:spacing w:line="216" w:lineRule="auto"/>
        <w:rPr>
          <w:rFonts w:cs="Arial"/>
          <w:szCs w:val="20"/>
          <w:shd w:val="clear" w:color="auto" w:fill="FFFFFF"/>
          <w:lang w:val="hr-BA"/>
        </w:rPr>
      </w:pPr>
    </w:p>
    <w:p w:rsidR="001E5A8A" w:rsidRPr="0040598B" w:rsidRDefault="00D0783A" w:rsidP="00D0783A">
      <w:pPr>
        <w:autoSpaceDE w:val="0"/>
        <w:autoSpaceDN w:val="0"/>
        <w:adjustRightInd w:val="0"/>
        <w:spacing w:line="216" w:lineRule="auto"/>
        <w:rPr>
          <w:rFonts w:cs="Arial"/>
          <w:szCs w:val="20"/>
          <w:shd w:val="clear" w:color="auto" w:fill="FFFFFF"/>
          <w:lang w:val="hr-BA"/>
        </w:rPr>
      </w:pPr>
      <w:r>
        <w:rPr>
          <w:rFonts w:cs="Arial"/>
          <w:szCs w:val="20"/>
          <w:shd w:val="clear" w:color="auto" w:fill="FFFFFF"/>
          <w:lang w:val="hr-BA"/>
        </w:rPr>
        <w:tab/>
      </w:r>
      <w:r w:rsidR="001E5A8A" w:rsidRPr="0040598B">
        <w:rPr>
          <w:rFonts w:cs="Arial"/>
          <w:szCs w:val="20"/>
          <w:shd w:val="clear" w:color="auto" w:fill="FFFFFF"/>
          <w:lang w:val="hr-BA"/>
        </w:rPr>
        <w:t>Svrha evidenicije raspoložive mehanizacije je adekvatan odgovor na prirodne i druge nesreće.</w:t>
      </w:r>
    </w:p>
    <w:p w:rsidR="001E5A8A" w:rsidRPr="0040598B" w:rsidRDefault="007B5F0B" w:rsidP="00D0783A">
      <w:pPr>
        <w:autoSpaceDE w:val="0"/>
        <w:autoSpaceDN w:val="0"/>
        <w:adjustRightInd w:val="0"/>
        <w:spacing w:line="216" w:lineRule="auto"/>
        <w:rPr>
          <w:b/>
          <w:szCs w:val="20"/>
          <w:lang w:val="hr-BA"/>
        </w:rPr>
      </w:pPr>
      <w:r w:rsidRPr="0040598B">
        <w:rPr>
          <w:rFonts w:eastAsiaTheme="minorHAnsi" w:cs="Arial"/>
          <w:szCs w:val="20"/>
          <w:lang w:val="hr-BA"/>
        </w:rPr>
        <w:tab/>
      </w:r>
      <w:r w:rsidR="001E5A8A" w:rsidRPr="0040598B">
        <w:rPr>
          <w:b/>
          <w:szCs w:val="20"/>
          <w:lang w:val="hr-BA"/>
        </w:rPr>
        <w:t xml:space="preserve"> </w:t>
      </w:r>
    </w:p>
    <w:p w:rsidR="0084781C" w:rsidRPr="0040598B" w:rsidRDefault="002A5984" w:rsidP="00D0783A">
      <w:pPr>
        <w:pStyle w:val="ListParagraph"/>
        <w:spacing w:line="216" w:lineRule="auto"/>
        <w:ind w:left="0"/>
        <w:jc w:val="center"/>
        <w:rPr>
          <w:b/>
          <w:szCs w:val="20"/>
          <w:lang w:val="hr-BA"/>
        </w:rPr>
      </w:pPr>
      <w:r w:rsidRPr="0040598B">
        <w:rPr>
          <w:b/>
          <w:szCs w:val="20"/>
          <w:lang w:val="hr-BA"/>
        </w:rPr>
        <w:t>II</w:t>
      </w:r>
    </w:p>
    <w:p w:rsidR="001E5A8A" w:rsidRPr="0040598B" w:rsidRDefault="001E5A8A" w:rsidP="00D0783A">
      <w:pPr>
        <w:autoSpaceDE w:val="0"/>
        <w:autoSpaceDN w:val="0"/>
        <w:adjustRightInd w:val="0"/>
        <w:spacing w:line="216" w:lineRule="auto"/>
        <w:jc w:val="both"/>
        <w:rPr>
          <w:rFonts w:cs="Arial"/>
          <w:szCs w:val="20"/>
          <w:lang w:val="hr-BA"/>
        </w:rPr>
      </w:pPr>
      <w:r w:rsidRPr="0040598B">
        <w:rPr>
          <w:rFonts w:cs="Arial"/>
          <w:szCs w:val="20"/>
          <w:lang w:val="hr-BA"/>
        </w:rPr>
        <w:tab/>
      </w:r>
    </w:p>
    <w:p w:rsidR="006D3548" w:rsidRPr="0040598B" w:rsidRDefault="00D0783A" w:rsidP="00D0783A">
      <w:pPr>
        <w:autoSpaceDE w:val="0"/>
        <w:autoSpaceDN w:val="0"/>
        <w:adjustRightInd w:val="0"/>
        <w:spacing w:line="216" w:lineRule="auto"/>
        <w:jc w:val="both"/>
        <w:rPr>
          <w:rFonts w:eastAsia="TimesNewRomanPSMT" w:cs="Arial"/>
          <w:szCs w:val="20"/>
          <w:lang w:val="hr-BA"/>
        </w:rPr>
      </w:pPr>
      <w:r>
        <w:rPr>
          <w:rFonts w:eastAsia="TimesNewRomanPSMT" w:cs="Arial"/>
          <w:szCs w:val="20"/>
          <w:lang w:val="hr-BA"/>
        </w:rPr>
        <w:tab/>
      </w:r>
      <w:r w:rsidR="0040598B" w:rsidRPr="0040598B">
        <w:rPr>
          <w:rFonts w:eastAsia="TimesNewRomanPSMT" w:cs="Arial"/>
          <w:szCs w:val="20"/>
          <w:lang w:val="hr-BA"/>
        </w:rPr>
        <w:t>G</w:t>
      </w:r>
      <w:r w:rsidR="00661D92">
        <w:rPr>
          <w:rFonts w:eastAsia="TimesNewRomanPSMT" w:cs="Arial"/>
          <w:szCs w:val="20"/>
          <w:lang w:val="hr-BA"/>
        </w:rPr>
        <w:t xml:space="preserve">rađani imaju </w:t>
      </w:r>
      <w:r w:rsidR="006D3548" w:rsidRPr="0040598B">
        <w:rPr>
          <w:rFonts w:eastAsia="TimesNewRomanPSMT" w:cs="Arial"/>
          <w:szCs w:val="20"/>
          <w:lang w:val="hr-BA"/>
        </w:rPr>
        <w:t xml:space="preserve">obavezu davanja na privremeno korištenje civilnoj zaštiti vozila, </w:t>
      </w:r>
      <w:r w:rsidR="0040598B" w:rsidRPr="0040598B">
        <w:rPr>
          <w:rFonts w:eastAsia="TimesNewRomanPSMT" w:cs="Arial"/>
          <w:szCs w:val="20"/>
          <w:lang w:val="hr-BA"/>
        </w:rPr>
        <w:t>mašine</w:t>
      </w:r>
      <w:r w:rsidR="006D3548" w:rsidRPr="0040598B">
        <w:rPr>
          <w:rFonts w:eastAsia="TimesNewRomanPSMT" w:cs="Arial"/>
          <w:szCs w:val="20"/>
          <w:lang w:val="hr-BA"/>
        </w:rPr>
        <w:t>, opreme i druga materijalnih sredstava, zemljiš</w:t>
      </w:r>
      <w:r w:rsidR="0040598B" w:rsidRPr="0040598B">
        <w:rPr>
          <w:rFonts w:eastAsia="TimesNewRomanPSMT" w:cs="Arial"/>
          <w:szCs w:val="20"/>
          <w:lang w:val="hr-BA"/>
        </w:rPr>
        <w:t>ta, objekate</w:t>
      </w:r>
      <w:r w:rsidR="006D3548" w:rsidRPr="0040598B">
        <w:rPr>
          <w:rFonts w:eastAsia="TimesNewRomanPSMT" w:cs="Arial"/>
          <w:szCs w:val="20"/>
          <w:lang w:val="hr-BA"/>
        </w:rPr>
        <w:t>, uređ</w:t>
      </w:r>
      <w:r w:rsidR="0040598B" w:rsidRPr="0040598B">
        <w:rPr>
          <w:rFonts w:eastAsia="TimesNewRomanPSMT" w:cs="Arial"/>
          <w:szCs w:val="20"/>
          <w:lang w:val="hr-BA"/>
        </w:rPr>
        <w:t>aje i energetske izvore potrebne</w:t>
      </w:r>
      <w:r w:rsidR="006D3548" w:rsidRPr="0040598B">
        <w:rPr>
          <w:rFonts w:eastAsia="TimesNewRomanPSMT" w:cs="Arial"/>
          <w:szCs w:val="20"/>
          <w:lang w:val="hr-BA"/>
        </w:rPr>
        <w:t xml:space="preserve"> za zaštitu i spašavanje od prirodnih i drugih nesreća.</w:t>
      </w:r>
    </w:p>
    <w:p w:rsidR="006D3548" w:rsidRPr="0040598B" w:rsidRDefault="006D3548" w:rsidP="00D0783A">
      <w:pPr>
        <w:autoSpaceDE w:val="0"/>
        <w:autoSpaceDN w:val="0"/>
        <w:adjustRightInd w:val="0"/>
        <w:spacing w:line="216" w:lineRule="auto"/>
        <w:jc w:val="both"/>
        <w:rPr>
          <w:rFonts w:eastAsia="TimesNewRomanPSMT" w:cs="Arial"/>
          <w:szCs w:val="20"/>
          <w:lang w:val="hr-BA"/>
        </w:rPr>
      </w:pPr>
    </w:p>
    <w:p w:rsidR="001E5A8A" w:rsidRDefault="00D0783A" w:rsidP="00D0783A">
      <w:pPr>
        <w:autoSpaceDE w:val="0"/>
        <w:autoSpaceDN w:val="0"/>
        <w:adjustRightInd w:val="0"/>
        <w:spacing w:line="216" w:lineRule="auto"/>
        <w:jc w:val="both"/>
        <w:rPr>
          <w:rFonts w:eastAsia="TimesNewRomanPSMT" w:cs="Arial"/>
          <w:szCs w:val="20"/>
          <w:lang w:val="hr-BA"/>
        </w:rPr>
      </w:pPr>
      <w:r>
        <w:rPr>
          <w:rFonts w:eastAsia="TimesNewRomanPSMT" w:cs="Arial"/>
          <w:szCs w:val="20"/>
          <w:lang w:val="hr-BA"/>
        </w:rPr>
        <w:tab/>
      </w:r>
      <w:r w:rsidR="006D3548" w:rsidRPr="0040598B">
        <w:rPr>
          <w:rFonts w:eastAsia="TimesNewRomanPSMT" w:cs="Arial"/>
          <w:szCs w:val="20"/>
          <w:lang w:val="hr-BA"/>
        </w:rPr>
        <w:t>Sva pravna lica dužna su davati materijalna sredstva za potrebe civilne zaš</w:t>
      </w:r>
      <w:r>
        <w:rPr>
          <w:rFonts w:eastAsia="TimesNewRomanPSMT" w:cs="Arial"/>
          <w:szCs w:val="20"/>
          <w:lang w:val="hr-BA"/>
        </w:rPr>
        <w:t>tite</w:t>
      </w:r>
      <w:r w:rsidR="00DD6909">
        <w:rPr>
          <w:rFonts w:eastAsia="TimesNewRomanPSMT" w:cs="Arial"/>
          <w:szCs w:val="20"/>
          <w:lang w:val="hr-BA"/>
        </w:rPr>
        <w:t xml:space="preserve"> u skladu sa Uredbom o načinu davanja i  vraćanja materijalnih sredstava uzetih za potrebe civilne zaštite.</w:t>
      </w:r>
    </w:p>
    <w:p w:rsidR="00DD6909" w:rsidRDefault="00DD6909" w:rsidP="00D0783A">
      <w:pPr>
        <w:autoSpaceDE w:val="0"/>
        <w:autoSpaceDN w:val="0"/>
        <w:adjustRightInd w:val="0"/>
        <w:spacing w:line="216" w:lineRule="auto"/>
        <w:jc w:val="both"/>
        <w:rPr>
          <w:rFonts w:eastAsia="TimesNewRomanPSMT" w:cs="Arial"/>
          <w:szCs w:val="20"/>
          <w:lang w:val="hr-BA"/>
        </w:rPr>
      </w:pPr>
    </w:p>
    <w:p w:rsidR="00DD6909" w:rsidRDefault="00D0783A" w:rsidP="00D0783A">
      <w:pPr>
        <w:autoSpaceDE w:val="0"/>
        <w:autoSpaceDN w:val="0"/>
        <w:adjustRightInd w:val="0"/>
        <w:spacing w:line="216" w:lineRule="auto"/>
        <w:jc w:val="both"/>
        <w:rPr>
          <w:rFonts w:eastAsia="TimesNewRomanPSMT" w:cs="Arial"/>
          <w:szCs w:val="20"/>
          <w:lang w:val="hr-BA"/>
        </w:rPr>
      </w:pPr>
      <w:r>
        <w:rPr>
          <w:rFonts w:eastAsia="TimesNewRomanPSMT" w:cs="Arial"/>
          <w:szCs w:val="20"/>
          <w:lang w:val="hr-BA"/>
        </w:rPr>
        <w:tab/>
      </w:r>
      <w:r w:rsidR="00DD6909">
        <w:rPr>
          <w:rFonts w:eastAsia="TimesNewRomanPSMT" w:cs="Arial"/>
          <w:szCs w:val="20"/>
          <w:lang w:val="hr-BA"/>
        </w:rPr>
        <w:t xml:space="preserve">Pod davanjem materijalnih sredstava podrazumijeva se obaveza vlasnika sredstava da svoja materijalna sredstva na zahtjev </w:t>
      </w:r>
      <w:r>
        <w:rPr>
          <w:rFonts w:eastAsia="TimesNewRomanPSMT" w:cs="Arial"/>
          <w:szCs w:val="20"/>
          <w:lang w:val="hr-BA"/>
        </w:rPr>
        <w:t>općinskog</w:t>
      </w:r>
      <w:r w:rsidR="00DD6909">
        <w:rPr>
          <w:rFonts w:eastAsia="TimesNewRomanPSMT" w:cs="Arial"/>
          <w:szCs w:val="20"/>
          <w:lang w:val="hr-BA"/>
        </w:rPr>
        <w:t xml:space="preserve"> štaba civilne zaštite preda na privremeno korištenje civilnoj zaštiti i obavezu davanja podataka o tim sredstvima radi vođenja odgovarajuće evidencije</w:t>
      </w:r>
      <w:r w:rsidR="00790EDE">
        <w:rPr>
          <w:rFonts w:eastAsia="TimesNewRomanPSMT" w:cs="Arial"/>
          <w:szCs w:val="20"/>
          <w:lang w:val="hr-BA"/>
        </w:rPr>
        <w:t>.</w:t>
      </w:r>
    </w:p>
    <w:p w:rsidR="00DD6909" w:rsidRPr="0040598B" w:rsidRDefault="00DD6909" w:rsidP="00D0783A">
      <w:pPr>
        <w:autoSpaceDE w:val="0"/>
        <w:autoSpaceDN w:val="0"/>
        <w:adjustRightInd w:val="0"/>
        <w:spacing w:line="216" w:lineRule="auto"/>
        <w:rPr>
          <w:rFonts w:eastAsia="TimesNewRomanPSMT" w:cs="Arial"/>
          <w:szCs w:val="20"/>
          <w:lang w:val="hr-BA"/>
        </w:rPr>
      </w:pPr>
    </w:p>
    <w:p w:rsidR="00DD6909" w:rsidRDefault="001E5A8A" w:rsidP="00D0783A">
      <w:pPr>
        <w:pStyle w:val="ListParagraph"/>
        <w:spacing w:line="216" w:lineRule="auto"/>
        <w:ind w:left="0"/>
        <w:jc w:val="center"/>
        <w:rPr>
          <w:szCs w:val="20"/>
          <w:lang w:val="hr-BA"/>
        </w:rPr>
      </w:pPr>
      <w:r w:rsidRPr="0040598B">
        <w:rPr>
          <w:b/>
          <w:szCs w:val="20"/>
          <w:lang w:val="hr-BA"/>
        </w:rPr>
        <w:t>III</w:t>
      </w:r>
      <w:r w:rsidR="00DD6909">
        <w:rPr>
          <w:szCs w:val="20"/>
          <w:lang w:val="hr-BA"/>
        </w:rPr>
        <w:t xml:space="preserve"> </w:t>
      </w:r>
    </w:p>
    <w:p w:rsidR="00DD6909" w:rsidRDefault="00DD6909" w:rsidP="00D0783A">
      <w:pPr>
        <w:pStyle w:val="ListParagraph"/>
        <w:spacing w:line="216" w:lineRule="auto"/>
        <w:ind w:left="0"/>
        <w:jc w:val="center"/>
        <w:rPr>
          <w:szCs w:val="20"/>
          <w:lang w:val="hr-BA"/>
        </w:rPr>
      </w:pPr>
    </w:p>
    <w:p w:rsidR="00DD6909" w:rsidRPr="00DD6909" w:rsidRDefault="00DD6909" w:rsidP="00D0783A">
      <w:pPr>
        <w:pStyle w:val="ListParagraph"/>
        <w:spacing w:line="216" w:lineRule="auto"/>
        <w:ind w:left="0"/>
        <w:jc w:val="both"/>
        <w:rPr>
          <w:lang w:val="hr-BA"/>
        </w:rPr>
      </w:pPr>
      <w:r w:rsidRPr="00DD6909">
        <w:rPr>
          <w:lang w:val="hr-BA"/>
        </w:rPr>
        <w:t xml:space="preserve">Građani su dužni za potrebe civilne zaštite davati sljedeća materijalna sredstva i to: </w:t>
      </w:r>
    </w:p>
    <w:p w:rsidR="00B4281C" w:rsidRPr="00B4281C" w:rsidRDefault="00DD6909" w:rsidP="00D0783A">
      <w:pPr>
        <w:pStyle w:val="ListParagraph"/>
        <w:numPr>
          <w:ilvl w:val="0"/>
          <w:numId w:val="18"/>
        </w:numPr>
        <w:spacing w:line="216" w:lineRule="auto"/>
        <w:jc w:val="both"/>
        <w:rPr>
          <w:szCs w:val="20"/>
          <w:lang w:val="hr-BA"/>
        </w:rPr>
      </w:pPr>
      <w:r w:rsidRPr="00DD6909">
        <w:rPr>
          <w:lang w:val="hr-BA"/>
        </w:rPr>
        <w:t>teretna i specijalna vozila svih vrsta i</w:t>
      </w:r>
      <w:r w:rsidR="00B13302">
        <w:rPr>
          <w:lang w:val="hr-BA"/>
        </w:rPr>
        <w:t xml:space="preserve"> kategorija, traktore, rovokopače, </w:t>
      </w:r>
    </w:p>
    <w:p w:rsidR="00B4281C" w:rsidRPr="00B4281C" w:rsidRDefault="00B13302" w:rsidP="00D0783A">
      <w:pPr>
        <w:pStyle w:val="ListParagraph"/>
        <w:numPr>
          <w:ilvl w:val="0"/>
          <w:numId w:val="18"/>
        </w:numPr>
        <w:spacing w:line="216" w:lineRule="auto"/>
        <w:jc w:val="both"/>
        <w:rPr>
          <w:szCs w:val="20"/>
          <w:lang w:val="hr-BA"/>
        </w:rPr>
      </w:pPr>
      <w:r>
        <w:rPr>
          <w:lang w:val="hr-BA"/>
        </w:rPr>
        <w:t>sredstva za č</w:t>
      </w:r>
      <w:r w:rsidR="00DD6909" w:rsidRPr="00DD6909">
        <w:rPr>
          <w:lang w:val="hr-BA"/>
        </w:rPr>
        <w:t>uvanje i transport vode (rezervoari, ciste</w:t>
      </w:r>
      <w:r w:rsidR="00B4281C">
        <w:rPr>
          <w:lang w:val="hr-BA"/>
        </w:rPr>
        <w:t>rne za vodu, bačve, burad i slična ambalaž</w:t>
      </w:r>
      <w:r w:rsidR="00DD6909" w:rsidRPr="00DD6909">
        <w:rPr>
          <w:lang w:val="hr-BA"/>
        </w:rPr>
        <w:t xml:space="preserve">a, spremnici za vodu od 20 do 500 litara), </w:t>
      </w:r>
    </w:p>
    <w:p w:rsidR="00B4281C" w:rsidRPr="00B4281C" w:rsidRDefault="00B4281C" w:rsidP="00D0783A">
      <w:pPr>
        <w:pStyle w:val="ListParagraph"/>
        <w:numPr>
          <w:ilvl w:val="0"/>
          <w:numId w:val="18"/>
        </w:numPr>
        <w:spacing w:line="216" w:lineRule="auto"/>
        <w:jc w:val="both"/>
        <w:rPr>
          <w:szCs w:val="20"/>
          <w:lang w:val="hr-BA"/>
        </w:rPr>
      </w:pPr>
      <w:r>
        <w:rPr>
          <w:lang w:val="hr-BA"/>
        </w:rPr>
        <w:t>agregate svih vrsta, š</w:t>
      </w:r>
      <w:r w:rsidR="00DD6909" w:rsidRPr="00DD6909">
        <w:rPr>
          <w:lang w:val="hr-BA"/>
        </w:rPr>
        <w:t>atore, drvenu gra</w:t>
      </w:r>
      <w:r>
        <w:rPr>
          <w:lang w:val="hr-BA"/>
        </w:rPr>
        <w:t>đ</w:t>
      </w:r>
      <w:r w:rsidR="00DD6909" w:rsidRPr="00DD6909">
        <w:rPr>
          <w:lang w:val="hr-BA"/>
        </w:rPr>
        <w:t xml:space="preserve">u, </w:t>
      </w:r>
      <w:r>
        <w:rPr>
          <w:lang w:val="hr-BA"/>
        </w:rPr>
        <w:t>motorne pile svih vrsta, porodične vikend kuće ili dijelove tih kuć</w:t>
      </w:r>
      <w:r w:rsidR="00DD6909" w:rsidRPr="00DD6909">
        <w:rPr>
          <w:lang w:val="hr-BA"/>
        </w:rPr>
        <w:t>a ko</w:t>
      </w:r>
      <w:r>
        <w:rPr>
          <w:lang w:val="hr-BA"/>
        </w:rPr>
        <w:t>je vlasniku, odnosno njegovoj už</w:t>
      </w:r>
      <w:r w:rsidR="00DD6909" w:rsidRPr="00DD6909">
        <w:rPr>
          <w:lang w:val="hr-BA"/>
        </w:rPr>
        <w:t xml:space="preserve">oj porodici nisu neophodne za stanovanje, </w:t>
      </w:r>
    </w:p>
    <w:p w:rsidR="00B4281C" w:rsidRDefault="00DD6909" w:rsidP="00D0783A">
      <w:pPr>
        <w:pStyle w:val="ListParagraph"/>
        <w:numPr>
          <w:ilvl w:val="0"/>
          <w:numId w:val="18"/>
        </w:numPr>
        <w:spacing w:line="216" w:lineRule="auto"/>
        <w:jc w:val="both"/>
        <w:rPr>
          <w:szCs w:val="20"/>
          <w:lang w:val="hr-BA"/>
        </w:rPr>
      </w:pPr>
      <w:r w:rsidRPr="00DD6909">
        <w:rPr>
          <w:lang w:val="hr-BA"/>
        </w:rPr>
        <w:t>konje, zaprege i dr</w:t>
      </w:r>
      <w:r w:rsidR="00B4281C">
        <w:rPr>
          <w:lang w:val="hr-BA"/>
        </w:rPr>
        <w:t>uga pokretna sredstva</w:t>
      </w:r>
      <w:r w:rsidRPr="00DD6909">
        <w:rPr>
          <w:lang w:val="hr-BA"/>
        </w:rPr>
        <w:t xml:space="preserve">, </w:t>
      </w:r>
    </w:p>
    <w:p w:rsidR="00DD6909" w:rsidRPr="00B4281C" w:rsidRDefault="00B4281C" w:rsidP="00D0783A">
      <w:pPr>
        <w:pStyle w:val="ListParagraph"/>
        <w:numPr>
          <w:ilvl w:val="0"/>
          <w:numId w:val="18"/>
        </w:numPr>
        <w:spacing w:line="216" w:lineRule="auto"/>
        <w:jc w:val="both"/>
        <w:rPr>
          <w:szCs w:val="20"/>
          <w:lang w:val="hr-BA"/>
        </w:rPr>
      </w:pPr>
      <w:r w:rsidRPr="00B4281C">
        <w:rPr>
          <w:lang w:val="hr-BA"/>
        </w:rPr>
        <w:t>zemljiš</w:t>
      </w:r>
      <w:r w:rsidR="00DD6909" w:rsidRPr="00B4281C">
        <w:rPr>
          <w:lang w:val="hr-BA"/>
        </w:rPr>
        <w:t>te, poslovni, stambeni i</w:t>
      </w:r>
      <w:r>
        <w:rPr>
          <w:lang w:val="hr-BA"/>
        </w:rPr>
        <w:t xml:space="preserve"> drugi objekti.</w:t>
      </w:r>
    </w:p>
    <w:p w:rsidR="00DD6909" w:rsidRPr="0040598B" w:rsidRDefault="00DD6909" w:rsidP="00D0783A">
      <w:pPr>
        <w:autoSpaceDE w:val="0"/>
        <w:autoSpaceDN w:val="0"/>
        <w:adjustRightInd w:val="0"/>
        <w:spacing w:line="216" w:lineRule="auto"/>
        <w:jc w:val="both"/>
        <w:rPr>
          <w:rFonts w:cs="Arial"/>
          <w:szCs w:val="20"/>
          <w:lang w:val="hr-BA"/>
        </w:rPr>
      </w:pPr>
    </w:p>
    <w:p w:rsidR="007831F9" w:rsidRDefault="002A5984" w:rsidP="00D0783A">
      <w:pPr>
        <w:pStyle w:val="ListParagraph"/>
        <w:autoSpaceDE w:val="0"/>
        <w:autoSpaceDN w:val="0"/>
        <w:adjustRightInd w:val="0"/>
        <w:spacing w:line="216" w:lineRule="auto"/>
        <w:ind w:left="0"/>
        <w:jc w:val="center"/>
        <w:rPr>
          <w:b/>
          <w:szCs w:val="20"/>
          <w:lang w:val="hr-BA"/>
        </w:rPr>
      </w:pPr>
      <w:r w:rsidRPr="0040598B">
        <w:rPr>
          <w:b/>
          <w:szCs w:val="20"/>
          <w:lang w:val="hr-BA"/>
        </w:rPr>
        <w:t>IV</w:t>
      </w:r>
    </w:p>
    <w:p w:rsidR="00B4281C" w:rsidRDefault="00B4281C" w:rsidP="00D0783A">
      <w:pPr>
        <w:pStyle w:val="ListParagraph"/>
        <w:autoSpaceDE w:val="0"/>
        <w:autoSpaceDN w:val="0"/>
        <w:adjustRightInd w:val="0"/>
        <w:spacing w:line="216" w:lineRule="auto"/>
        <w:ind w:left="0"/>
        <w:jc w:val="center"/>
        <w:rPr>
          <w:b/>
          <w:szCs w:val="20"/>
          <w:lang w:val="hr-BA"/>
        </w:rPr>
      </w:pPr>
    </w:p>
    <w:p w:rsidR="00B4281C" w:rsidRDefault="00D0783A" w:rsidP="00D0783A">
      <w:pPr>
        <w:pStyle w:val="ListParagraph"/>
        <w:autoSpaceDE w:val="0"/>
        <w:autoSpaceDN w:val="0"/>
        <w:adjustRightInd w:val="0"/>
        <w:spacing w:line="216" w:lineRule="auto"/>
        <w:ind w:left="0"/>
        <w:jc w:val="both"/>
        <w:rPr>
          <w:lang w:val="hr-BA"/>
        </w:rPr>
      </w:pPr>
      <w:r>
        <w:rPr>
          <w:lang w:val="hr-BA"/>
        </w:rPr>
        <w:tab/>
      </w:r>
      <w:r w:rsidR="00B4281C" w:rsidRPr="00B4281C">
        <w:rPr>
          <w:lang w:val="hr-BA"/>
        </w:rPr>
        <w:t>Svako pravno lice dužno je za potrebe civilne zaštite, pored materijalnih sredstava iz tačke III ovog javnog poziva</w:t>
      </w:r>
      <w:r w:rsidR="00B4281C">
        <w:rPr>
          <w:lang w:val="hr-BA"/>
        </w:rPr>
        <w:t>, davati i sljedeća materijalna sredstva</w:t>
      </w:r>
      <w:r w:rsidR="00B4281C" w:rsidRPr="00B4281C">
        <w:rPr>
          <w:lang w:val="hr-BA"/>
        </w:rPr>
        <w:t xml:space="preserve"> i to:</w:t>
      </w:r>
    </w:p>
    <w:p w:rsidR="00A4015A" w:rsidRPr="00A4015A" w:rsidRDefault="00B4281C" w:rsidP="00D078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16" w:lineRule="auto"/>
        <w:jc w:val="both"/>
        <w:rPr>
          <w:szCs w:val="20"/>
          <w:lang w:val="hr-BA"/>
        </w:rPr>
      </w:pPr>
      <w:r w:rsidRPr="00B4281C">
        <w:rPr>
          <w:lang w:val="hr-BA"/>
        </w:rPr>
        <w:t xml:space="preserve">teretna vozila </w:t>
      </w:r>
      <w:r w:rsidR="00661D92">
        <w:rPr>
          <w:lang w:val="hr-BA"/>
        </w:rPr>
        <w:t xml:space="preserve">svih vrsta i kategorija, tegljače, </w:t>
      </w:r>
      <w:r>
        <w:rPr>
          <w:lang w:val="hr-BA"/>
        </w:rPr>
        <w:t>vozila za izvlačenje, vuč</w:t>
      </w:r>
      <w:r w:rsidRPr="00B4281C">
        <w:rPr>
          <w:lang w:val="hr-BA"/>
        </w:rPr>
        <w:t>ne vlakove, specijalna vozila (cisterne za vodu, gorivo i dekontaminaciju, vozila z</w:t>
      </w:r>
      <w:r w:rsidR="00A4015A">
        <w:rPr>
          <w:lang w:val="hr-BA"/>
        </w:rPr>
        <w:t>a hljeb, meso, vozila prve pomoći, auto-</w:t>
      </w:r>
      <w:r w:rsidRPr="00B4281C">
        <w:rPr>
          <w:lang w:val="hr-BA"/>
        </w:rPr>
        <w:t>d</w:t>
      </w:r>
      <w:r w:rsidR="00A4015A">
        <w:rPr>
          <w:lang w:val="hr-BA"/>
        </w:rPr>
        <w:t>izalice i autoradionice), auto-prikolice, buldožere, kopače, utovarivače, dizalice, č</w:t>
      </w:r>
      <w:r w:rsidRPr="00B4281C">
        <w:rPr>
          <w:lang w:val="hr-BA"/>
        </w:rPr>
        <w:t>istilice-grejdere, plovna sredstva, vanbrodske motore,</w:t>
      </w:r>
    </w:p>
    <w:p w:rsidR="00A4015A" w:rsidRPr="00A4015A" w:rsidRDefault="00B4281C" w:rsidP="00D078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16" w:lineRule="auto"/>
        <w:jc w:val="both"/>
        <w:rPr>
          <w:szCs w:val="20"/>
          <w:lang w:val="hr-BA"/>
        </w:rPr>
      </w:pPr>
      <w:r w:rsidRPr="00B4281C">
        <w:rPr>
          <w:lang w:val="hr-BA"/>
        </w:rPr>
        <w:lastRenderedPageBreak/>
        <w:t>sredstv</w:t>
      </w:r>
      <w:r w:rsidR="00A4015A">
        <w:rPr>
          <w:lang w:val="hr-BA"/>
        </w:rPr>
        <w:t>a veze, pumpe i kompresore, građ</w:t>
      </w:r>
      <w:r w:rsidRPr="00B4281C">
        <w:rPr>
          <w:lang w:val="hr-BA"/>
        </w:rPr>
        <w:t xml:space="preserve">evinsko-zidarski materijal (sve vrste blokova, cigle, crijepa i dr.), </w:t>
      </w:r>
      <w:r w:rsidR="00A4015A">
        <w:rPr>
          <w:lang w:val="hr-BA"/>
        </w:rPr>
        <w:t>aparate za autogeno i elektroluč</w:t>
      </w:r>
      <w:r w:rsidRPr="00B4281C">
        <w:rPr>
          <w:lang w:val="hr-BA"/>
        </w:rPr>
        <w:t>no zavarivanje sa kompletnom op</w:t>
      </w:r>
      <w:r w:rsidR="00A4015A">
        <w:rPr>
          <w:lang w:val="hr-BA"/>
        </w:rPr>
        <w:t>remom, motorne pile za beton i ž</w:t>
      </w:r>
      <w:r w:rsidRPr="00B4281C">
        <w:rPr>
          <w:lang w:val="hr-BA"/>
        </w:rPr>
        <w:t xml:space="preserve">eljezo, </w:t>
      </w:r>
    </w:p>
    <w:p w:rsidR="00A4015A" w:rsidRPr="00F73FA9" w:rsidRDefault="00B4281C" w:rsidP="00D078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16" w:lineRule="auto"/>
        <w:jc w:val="both"/>
        <w:rPr>
          <w:rFonts w:eastAsia="TimesNewRomanPSMT"/>
          <w:szCs w:val="20"/>
          <w:lang w:val="hr-BA"/>
        </w:rPr>
      </w:pPr>
      <w:r w:rsidRPr="00A4015A">
        <w:rPr>
          <w:lang w:val="hr-BA"/>
        </w:rPr>
        <w:t xml:space="preserve">poslovne zgrade, proizvodne i servisne objekte </w:t>
      </w:r>
      <w:r w:rsidR="00A4015A" w:rsidRPr="00A4015A">
        <w:rPr>
          <w:lang w:val="hr-BA"/>
        </w:rPr>
        <w:t>svih vrsta i kategorija s pratećim objektima, uređ</w:t>
      </w:r>
      <w:r w:rsidRPr="00A4015A">
        <w:rPr>
          <w:lang w:val="hr-BA"/>
        </w:rPr>
        <w:t>ajima, opre</w:t>
      </w:r>
      <w:r w:rsidR="00A4015A" w:rsidRPr="00A4015A">
        <w:rPr>
          <w:lang w:val="hr-BA"/>
        </w:rPr>
        <w:t>mom i instalacijama, uključujući i tehnič</w:t>
      </w:r>
      <w:r w:rsidRPr="00A4015A">
        <w:rPr>
          <w:lang w:val="hr-BA"/>
        </w:rPr>
        <w:t>ku dokum</w:t>
      </w:r>
      <w:r w:rsidR="00A4015A" w:rsidRPr="00A4015A">
        <w:rPr>
          <w:lang w:val="hr-BA"/>
        </w:rPr>
        <w:t>entaciju i druga sredstva i uređ</w:t>
      </w:r>
      <w:r w:rsidR="00A4015A">
        <w:rPr>
          <w:lang w:val="hr-BA"/>
        </w:rPr>
        <w:t>aje, instalacije i opremu.</w:t>
      </w:r>
    </w:p>
    <w:p w:rsidR="00F73FA9" w:rsidRDefault="00F73FA9" w:rsidP="00F73FA9">
      <w:pPr>
        <w:pStyle w:val="ListParagraph"/>
        <w:autoSpaceDE w:val="0"/>
        <w:autoSpaceDN w:val="0"/>
        <w:adjustRightInd w:val="0"/>
        <w:spacing w:line="216" w:lineRule="auto"/>
        <w:ind w:left="774"/>
        <w:jc w:val="both"/>
        <w:rPr>
          <w:lang w:val="hr-BA"/>
        </w:rPr>
      </w:pPr>
    </w:p>
    <w:p w:rsidR="00D14139" w:rsidRPr="00D14139" w:rsidRDefault="00F73FA9" w:rsidP="00D14139">
      <w:pPr>
        <w:pStyle w:val="BodyTextIndent"/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14139">
        <w:rPr>
          <w:rFonts w:ascii="Arial" w:hAnsi="Arial" w:cs="Arial"/>
          <w:noProof/>
          <w:sz w:val="20"/>
          <w:szCs w:val="20"/>
        </w:rPr>
        <w:tab/>
      </w:r>
      <w:r w:rsidR="007F6298">
        <w:rPr>
          <w:rFonts w:ascii="Arial" w:hAnsi="Arial" w:cs="Arial"/>
          <w:noProof/>
          <w:sz w:val="20"/>
          <w:szCs w:val="20"/>
        </w:rPr>
        <w:t>Za nepostupanja u skladu sa</w:t>
      </w:r>
      <w:r w:rsidRPr="00D14139">
        <w:rPr>
          <w:rFonts w:ascii="Arial" w:hAnsi="Arial" w:cs="Arial"/>
          <w:noProof/>
          <w:sz w:val="20"/>
          <w:szCs w:val="20"/>
        </w:rPr>
        <w:t xml:space="preserve"> član</w:t>
      </w:r>
      <w:r w:rsidR="00EE1AE9" w:rsidRPr="00D14139">
        <w:rPr>
          <w:rFonts w:ascii="Arial" w:hAnsi="Arial" w:cs="Arial"/>
          <w:noProof/>
          <w:sz w:val="20"/>
          <w:szCs w:val="20"/>
        </w:rPr>
        <w:t>ovima</w:t>
      </w:r>
      <w:r w:rsidR="007F6298">
        <w:rPr>
          <w:rFonts w:ascii="Arial" w:hAnsi="Arial" w:cs="Arial"/>
          <w:noProof/>
          <w:sz w:val="20"/>
          <w:szCs w:val="20"/>
        </w:rPr>
        <w:t xml:space="preserve"> 16. i 36. </w:t>
      </w:r>
      <w:r w:rsidR="00EE1AE9" w:rsidRPr="00D14139">
        <w:rPr>
          <w:rFonts w:ascii="Arial" w:hAnsi="Arial" w:cs="Arial"/>
          <w:noProof/>
          <w:sz w:val="20"/>
          <w:szCs w:val="20"/>
        </w:rPr>
        <w:t xml:space="preserve"> </w:t>
      </w:r>
      <w:r w:rsidRPr="00D14139">
        <w:rPr>
          <w:rFonts w:ascii="Arial" w:hAnsi="Arial" w:cs="Arial"/>
          <w:noProof/>
          <w:sz w:val="20"/>
          <w:szCs w:val="20"/>
        </w:rPr>
        <w:t xml:space="preserve">Zakona </w:t>
      </w:r>
      <w:r w:rsidRPr="00D14139">
        <w:rPr>
          <w:rFonts w:ascii="Arial" w:hAnsi="Arial" w:cs="Arial"/>
          <w:sz w:val="20"/>
          <w:szCs w:val="20"/>
          <w:lang w:val="hr-BA"/>
        </w:rPr>
        <w:t>o zaštiti i spašavanju ljudi i materijalnih dobara</w:t>
      </w:r>
      <w:r w:rsidR="007F6298">
        <w:rPr>
          <w:rFonts w:ascii="Arial" w:hAnsi="Arial" w:cs="Arial"/>
          <w:sz w:val="20"/>
          <w:szCs w:val="20"/>
          <w:lang w:val="hr-BA"/>
        </w:rPr>
        <w:t>,</w:t>
      </w:r>
      <w:r w:rsidRPr="00D14139">
        <w:rPr>
          <w:rFonts w:ascii="Arial" w:hAnsi="Arial" w:cs="Arial"/>
          <w:sz w:val="20"/>
          <w:szCs w:val="20"/>
          <w:lang w:val="hr-BA"/>
        </w:rPr>
        <w:t xml:space="preserve"> </w:t>
      </w:r>
      <w:r w:rsidR="007F6298">
        <w:rPr>
          <w:rFonts w:ascii="Arial" w:hAnsi="Arial" w:cs="Arial"/>
          <w:sz w:val="20"/>
          <w:szCs w:val="20"/>
          <w:lang w:val="hr-BA"/>
        </w:rPr>
        <w:t xml:space="preserve">a u vezi s članovima </w:t>
      </w:r>
      <w:r w:rsidR="007F6298" w:rsidRPr="00D14139">
        <w:rPr>
          <w:rFonts w:ascii="Arial" w:hAnsi="Arial" w:cs="Arial"/>
          <w:noProof/>
          <w:sz w:val="20"/>
          <w:szCs w:val="20"/>
        </w:rPr>
        <w:t xml:space="preserve">194. i 195. </w:t>
      </w:r>
      <w:r w:rsidR="007F6298">
        <w:rPr>
          <w:rFonts w:ascii="Arial" w:hAnsi="Arial" w:cs="Arial"/>
          <w:noProof/>
          <w:sz w:val="20"/>
          <w:szCs w:val="20"/>
        </w:rPr>
        <w:t xml:space="preserve">Zakona, </w:t>
      </w:r>
      <w:r w:rsidR="00EE1AE9" w:rsidRPr="00D14139">
        <w:rPr>
          <w:rFonts w:ascii="Arial" w:hAnsi="Arial" w:cs="Arial"/>
          <w:noProof/>
          <w:sz w:val="20"/>
          <w:szCs w:val="20"/>
        </w:rPr>
        <w:t xml:space="preserve">za prekršaj </w:t>
      </w:r>
      <w:r w:rsidR="00EE1AE9" w:rsidRPr="00D14139">
        <w:rPr>
          <w:rFonts w:ascii="Arial" w:hAnsi="Arial" w:cs="Arial"/>
          <w:sz w:val="20"/>
          <w:szCs w:val="20"/>
          <w:lang w:val="hr-BA"/>
        </w:rPr>
        <w:t xml:space="preserve">predviđene su </w:t>
      </w:r>
      <w:r w:rsidRPr="00D14139">
        <w:rPr>
          <w:rFonts w:ascii="Arial" w:hAnsi="Arial" w:cs="Arial"/>
          <w:noProof/>
          <w:sz w:val="20"/>
          <w:szCs w:val="20"/>
        </w:rPr>
        <w:t>novčan</w:t>
      </w:r>
      <w:r w:rsidR="00EE1AE9" w:rsidRPr="00D14139">
        <w:rPr>
          <w:rFonts w:ascii="Arial" w:hAnsi="Arial" w:cs="Arial"/>
          <w:noProof/>
          <w:sz w:val="20"/>
          <w:szCs w:val="20"/>
        </w:rPr>
        <w:t>e</w:t>
      </w:r>
      <w:r w:rsidRPr="00D14139">
        <w:rPr>
          <w:rFonts w:ascii="Arial" w:hAnsi="Arial" w:cs="Arial"/>
          <w:noProof/>
          <w:sz w:val="20"/>
          <w:szCs w:val="20"/>
        </w:rPr>
        <w:t xml:space="preserve"> kazn</w:t>
      </w:r>
      <w:r w:rsidR="00EE1AE9" w:rsidRPr="00D14139">
        <w:rPr>
          <w:rFonts w:ascii="Arial" w:hAnsi="Arial" w:cs="Arial"/>
          <w:noProof/>
          <w:sz w:val="20"/>
          <w:szCs w:val="20"/>
        </w:rPr>
        <w:t>e</w:t>
      </w:r>
      <w:r w:rsidR="00D14139" w:rsidRPr="00D14139">
        <w:rPr>
          <w:rFonts w:ascii="Arial" w:hAnsi="Arial" w:cs="Arial"/>
          <w:noProof/>
          <w:sz w:val="20"/>
          <w:szCs w:val="20"/>
        </w:rPr>
        <w:t xml:space="preserve">, a odnose se na prekršajnu odgovornost pravnih lica i odgovornih lica u pravnom licu, </w:t>
      </w:r>
      <w:r w:rsidR="007F6298">
        <w:rPr>
          <w:rFonts w:ascii="Arial" w:hAnsi="Arial" w:cs="Arial"/>
          <w:noProof/>
          <w:sz w:val="20"/>
          <w:szCs w:val="20"/>
        </w:rPr>
        <w:t>te</w:t>
      </w:r>
      <w:r w:rsidR="00D14139" w:rsidRPr="00D14139">
        <w:rPr>
          <w:rFonts w:ascii="Arial" w:hAnsi="Arial" w:cs="Arial"/>
          <w:noProof/>
          <w:sz w:val="20"/>
          <w:szCs w:val="20"/>
        </w:rPr>
        <w:t xml:space="preserve"> odredbe člana 196. Zakona odnose se na prekršajnu odgovornost građana.</w:t>
      </w:r>
    </w:p>
    <w:p w:rsidR="00F73FA9" w:rsidRPr="00F73FA9" w:rsidRDefault="00F73FA9" w:rsidP="00F73FA9">
      <w:pPr>
        <w:pStyle w:val="ListParagraph"/>
        <w:autoSpaceDE w:val="0"/>
        <w:autoSpaceDN w:val="0"/>
        <w:adjustRightInd w:val="0"/>
        <w:spacing w:line="216" w:lineRule="auto"/>
        <w:ind w:left="0"/>
        <w:jc w:val="both"/>
        <w:rPr>
          <w:rFonts w:eastAsia="TimesNewRomanPSMT"/>
          <w:szCs w:val="20"/>
          <w:lang w:val="hr-BA"/>
        </w:rPr>
      </w:pPr>
    </w:p>
    <w:p w:rsidR="00A4015A" w:rsidRDefault="00A4015A" w:rsidP="00D0783A">
      <w:pPr>
        <w:pStyle w:val="ListParagraph"/>
        <w:autoSpaceDE w:val="0"/>
        <w:autoSpaceDN w:val="0"/>
        <w:adjustRightInd w:val="0"/>
        <w:spacing w:line="216" w:lineRule="auto"/>
        <w:ind w:left="774"/>
        <w:jc w:val="both"/>
        <w:rPr>
          <w:rFonts w:eastAsia="TimesNewRomanPSMT"/>
          <w:szCs w:val="20"/>
          <w:lang w:val="hr-BA"/>
        </w:rPr>
      </w:pPr>
    </w:p>
    <w:p w:rsidR="00A4015A" w:rsidRPr="00A4015A" w:rsidRDefault="00A4015A" w:rsidP="00D0783A">
      <w:pPr>
        <w:pStyle w:val="ListParagraph"/>
        <w:autoSpaceDE w:val="0"/>
        <w:autoSpaceDN w:val="0"/>
        <w:adjustRightInd w:val="0"/>
        <w:spacing w:line="216" w:lineRule="auto"/>
        <w:ind w:left="0"/>
        <w:jc w:val="center"/>
        <w:rPr>
          <w:b/>
          <w:szCs w:val="20"/>
          <w:lang w:val="hr-BA"/>
        </w:rPr>
      </w:pPr>
      <w:r w:rsidRPr="0040598B">
        <w:rPr>
          <w:b/>
          <w:szCs w:val="20"/>
          <w:lang w:val="hr-BA"/>
        </w:rPr>
        <w:t>V</w:t>
      </w:r>
    </w:p>
    <w:p w:rsidR="00DD6909" w:rsidRPr="00A4015A" w:rsidRDefault="00DD6909" w:rsidP="00D0783A">
      <w:pPr>
        <w:pStyle w:val="ListParagraph"/>
        <w:autoSpaceDE w:val="0"/>
        <w:autoSpaceDN w:val="0"/>
        <w:adjustRightInd w:val="0"/>
        <w:spacing w:line="216" w:lineRule="auto"/>
        <w:ind w:left="0"/>
        <w:jc w:val="both"/>
        <w:rPr>
          <w:rFonts w:eastAsia="TimesNewRomanPSMT"/>
          <w:szCs w:val="20"/>
          <w:lang w:val="hr-BA"/>
        </w:rPr>
      </w:pPr>
    </w:p>
    <w:p w:rsidR="00A4015A" w:rsidRDefault="00A4015A" w:rsidP="00D0783A">
      <w:pPr>
        <w:autoSpaceDE w:val="0"/>
        <w:autoSpaceDN w:val="0"/>
        <w:adjustRightInd w:val="0"/>
        <w:spacing w:line="216" w:lineRule="auto"/>
        <w:rPr>
          <w:rFonts w:cs="Arial"/>
          <w:szCs w:val="20"/>
          <w:lang w:val="hr-BA"/>
        </w:rPr>
      </w:pPr>
      <w:r>
        <w:rPr>
          <w:rFonts w:cs="Arial"/>
          <w:szCs w:val="20"/>
          <w:lang w:val="hr-BA"/>
        </w:rPr>
        <w:t>Prijava sredstava i opreme iz tačke III i IV ovog javnog poziva treba da sadrži:</w:t>
      </w:r>
    </w:p>
    <w:p w:rsidR="00A4015A" w:rsidRDefault="00A4015A" w:rsidP="00D0783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16" w:lineRule="auto"/>
        <w:rPr>
          <w:szCs w:val="20"/>
          <w:lang w:val="hr-BA"/>
        </w:rPr>
      </w:pPr>
      <w:r>
        <w:rPr>
          <w:szCs w:val="20"/>
          <w:lang w:val="hr-BA"/>
        </w:rPr>
        <w:t xml:space="preserve">vrstu i naziv sredstva ili opreme </w:t>
      </w:r>
      <w:r w:rsidR="00FD7718">
        <w:rPr>
          <w:szCs w:val="20"/>
          <w:lang w:val="hr-BA"/>
        </w:rPr>
        <w:t>i dr.</w:t>
      </w:r>
    </w:p>
    <w:p w:rsidR="00A4015A" w:rsidRDefault="00A4015A" w:rsidP="00D0783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16" w:lineRule="auto"/>
        <w:rPr>
          <w:szCs w:val="20"/>
          <w:lang w:val="hr-BA"/>
        </w:rPr>
      </w:pPr>
      <w:r>
        <w:rPr>
          <w:szCs w:val="20"/>
          <w:lang w:val="hr-BA"/>
        </w:rPr>
        <w:t>ime i prezime vlasnika iste s kontakt podacima (broj tel</w:t>
      </w:r>
      <w:r w:rsidR="00D0783A">
        <w:rPr>
          <w:szCs w:val="20"/>
          <w:lang w:val="hr-BA"/>
        </w:rPr>
        <w:t>.</w:t>
      </w:r>
      <w:r>
        <w:rPr>
          <w:szCs w:val="20"/>
          <w:lang w:val="hr-BA"/>
        </w:rPr>
        <w:t xml:space="preserve"> adresa stanovanja, e</w:t>
      </w:r>
      <w:r w:rsidR="00D0783A">
        <w:rPr>
          <w:szCs w:val="20"/>
          <w:lang w:val="hr-BA"/>
        </w:rPr>
        <w:t>-</w:t>
      </w:r>
      <w:r>
        <w:rPr>
          <w:szCs w:val="20"/>
          <w:lang w:val="hr-BA"/>
        </w:rPr>
        <w:t>mail)</w:t>
      </w:r>
    </w:p>
    <w:p w:rsidR="00A4015A" w:rsidRDefault="00A4015A" w:rsidP="00D0783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16" w:lineRule="auto"/>
        <w:rPr>
          <w:szCs w:val="20"/>
          <w:lang w:val="hr-BA"/>
        </w:rPr>
      </w:pPr>
      <w:r>
        <w:rPr>
          <w:szCs w:val="20"/>
          <w:lang w:val="hr-BA"/>
        </w:rPr>
        <w:t>lokacija sredstva i opreme</w:t>
      </w:r>
      <w:r w:rsidR="00FD7718">
        <w:rPr>
          <w:szCs w:val="20"/>
          <w:lang w:val="hr-BA"/>
        </w:rPr>
        <w:t xml:space="preserve"> i dr.</w:t>
      </w:r>
      <w:r>
        <w:rPr>
          <w:szCs w:val="20"/>
          <w:lang w:val="hr-BA"/>
        </w:rPr>
        <w:t xml:space="preserve"> (mjesna zajednica i adresa)</w:t>
      </w:r>
      <w:r w:rsidR="00D0783A">
        <w:rPr>
          <w:szCs w:val="20"/>
          <w:lang w:val="hr-BA"/>
        </w:rPr>
        <w:t>.</w:t>
      </w:r>
    </w:p>
    <w:p w:rsidR="00A4015A" w:rsidRDefault="00A4015A" w:rsidP="00D0783A">
      <w:pPr>
        <w:autoSpaceDE w:val="0"/>
        <w:autoSpaceDN w:val="0"/>
        <w:adjustRightInd w:val="0"/>
        <w:spacing w:line="216" w:lineRule="auto"/>
        <w:jc w:val="center"/>
        <w:rPr>
          <w:rFonts w:eastAsia="TimesNewRomanPSMT" w:cs="Arial"/>
          <w:b/>
          <w:szCs w:val="20"/>
          <w:lang w:val="hr-BA"/>
        </w:rPr>
      </w:pPr>
    </w:p>
    <w:p w:rsidR="00A4015A" w:rsidRDefault="00A4015A" w:rsidP="00A83880">
      <w:pPr>
        <w:autoSpaceDE w:val="0"/>
        <w:autoSpaceDN w:val="0"/>
        <w:adjustRightInd w:val="0"/>
        <w:spacing w:line="216" w:lineRule="auto"/>
        <w:jc w:val="center"/>
        <w:rPr>
          <w:rFonts w:cs="Arial"/>
          <w:szCs w:val="20"/>
          <w:lang w:val="hr-BA"/>
        </w:rPr>
      </w:pPr>
      <w:r w:rsidRPr="0040598B">
        <w:rPr>
          <w:rFonts w:eastAsia="TimesNewRomanPSMT" w:cs="Arial"/>
          <w:b/>
          <w:szCs w:val="20"/>
          <w:lang w:val="hr-BA"/>
        </w:rPr>
        <w:t>V</w:t>
      </w:r>
      <w:r>
        <w:rPr>
          <w:rFonts w:eastAsia="TimesNewRomanPSMT" w:cs="Arial"/>
          <w:b/>
          <w:szCs w:val="20"/>
          <w:lang w:val="hr-BA"/>
        </w:rPr>
        <w:t>I</w:t>
      </w:r>
      <w:r w:rsidRPr="0040598B">
        <w:rPr>
          <w:rFonts w:cs="Arial"/>
          <w:szCs w:val="20"/>
          <w:lang w:val="hr-BA"/>
        </w:rPr>
        <w:t xml:space="preserve"> </w:t>
      </w:r>
    </w:p>
    <w:p w:rsidR="00A4015A" w:rsidRPr="00A4015A" w:rsidRDefault="00A4015A" w:rsidP="00D0783A">
      <w:pPr>
        <w:autoSpaceDE w:val="0"/>
        <w:autoSpaceDN w:val="0"/>
        <w:adjustRightInd w:val="0"/>
        <w:spacing w:line="216" w:lineRule="auto"/>
        <w:jc w:val="center"/>
        <w:rPr>
          <w:rFonts w:cs="Arial"/>
          <w:szCs w:val="20"/>
          <w:lang w:val="hr-BA"/>
        </w:rPr>
      </w:pPr>
    </w:p>
    <w:p w:rsidR="007831F9" w:rsidRPr="0040598B" w:rsidRDefault="00D0783A" w:rsidP="00D0783A">
      <w:pPr>
        <w:autoSpaceDE w:val="0"/>
        <w:autoSpaceDN w:val="0"/>
        <w:adjustRightInd w:val="0"/>
        <w:spacing w:line="216" w:lineRule="auto"/>
        <w:jc w:val="both"/>
        <w:rPr>
          <w:rFonts w:eastAsia="TimesNewRomanPSMT" w:cs="Arial"/>
          <w:szCs w:val="20"/>
          <w:lang w:val="hr-BA"/>
        </w:rPr>
      </w:pPr>
      <w:r>
        <w:rPr>
          <w:rFonts w:eastAsia="TimesNewRomanPSMT" w:cs="Arial"/>
          <w:szCs w:val="20"/>
          <w:lang w:val="hr-BA"/>
        </w:rPr>
        <w:tab/>
      </w:r>
      <w:r w:rsidR="006D3548" w:rsidRPr="0040598B">
        <w:rPr>
          <w:rFonts w:eastAsia="TimesNewRomanPSMT" w:cs="Arial"/>
          <w:szCs w:val="20"/>
          <w:lang w:val="hr-BA"/>
        </w:rPr>
        <w:t>Pravna lica koja su namjerno ili zbog nepažnje prouzrokovala opasnosti, radi kojih su nastali troškovi u otklanjanju posljedica, dužna su naknaditi sljedeće troš</w:t>
      </w:r>
      <w:r>
        <w:rPr>
          <w:rFonts w:eastAsia="TimesNewRomanPSMT" w:cs="Arial"/>
          <w:szCs w:val="20"/>
          <w:lang w:val="hr-BA"/>
        </w:rPr>
        <w:t xml:space="preserve">kove </w:t>
      </w:r>
      <w:r w:rsidR="006D3548" w:rsidRPr="0040598B">
        <w:rPr>
          <w:rFonts w:eastAsia="TimesNewRomanPSMT" w:cs="Arial"/>
          <w:szCs w:val="20"/>
          <w:lang w:val="hr-BA"/>
        </w:rPr>
        <w:t>izvedenih zaštitnih i spasilačkih mjera; troškove sanacije i dovođenja u prvobitno stanje;</w:t>
      </w:r>
      <w:r>
        <w:rPr>
          <w:rFonts w:eastAsia="TimesNewRomanPSMT" w:cs="Arial"/>
          <w:szCs w:val="20"/>
          <w:lang w:val="hr-BA"/>
        </w:rPr>
        <w:t xml:space="preserve"> </w:t>
      </w:r>
      <w:r w:rsidR="006D3548" w:rsidRPr="0040598B">
        <w:rPr>
          <w:rFonts w:eastAsia="TimesNewRomanPSMT" w:cs="Arial"/>
          <w:szCs w:val="20"/>
          <w:lang w:val="hr-BA"/>
        </w:rPr>
        <w:t>troškove šteta fizičkim i pravnim licima.</w:t>
      </w:r>
      <w:r>
        <w:rPr>
          <w:rFonts w:eastAsia="TimesNewRomanPSMT" w:cs="Arial"/>
          <w:szCs w:val="20"/>
          <w:lang w:val="hr-BA"/>
        </w:rPr>
        <w:t xml:space="preserve"> </w:t>
      </w:r>
      <w:r w:rsidR="006D3548" w:rsidRPr="0040598B">
        <w:rPr>
          <w:rFonts w:eastAsia="TimesNewRomanPSMT" w:cs="Arial"/>
          <w:szCs w:val="20"/>
          <w:lang w:val="hr-BA"/>
        </w:rPr>
        <w:t>Ako je više pravnih lica, uzrokovalo nesreću, a ne može se utvrditi njihov pojedinačni udio, nastale troškove snose solidarno. Pravo na naknadu troškova, pripada onome ko je isplatio te troškove.</w:t>
      </w:r>
    </w:p>
    <w:p w:rsidR="00BE4E37" w:rsidRPr="0040598B" w:rsidRDefault="00BE4E37" w:rsidP="00D0783A">
      <w:pPr>
        <w:pStyle w:val="ListParagraph"/>
        <w:autoSpaceDE w:val="0"/>
        <w:autoSpaceDN w:val="0"/>
        <w:adjustRightInd w:val="0"/>
        <w:spacing w:line="216" w:lineRule="auto"/>
        <w:jc w:val="both"/>
        <w:rPr>
          <w:rFonts w:eastAsia="TimesNewRomanPSMT"/>
          <w:szCs w:val="20"/>
          <w:lang w:val="hr-BA"/>
        </w:rPr>
      </w:pPr>
    </w:p>
    <w:p w:rsidR="00A4015A" w:rsidRPr="00A4015A" w:rsidRDefault="001F7E90" w:rsidP="00D0783A">
      <w:pPr>
        <w:autoSpaceDE w:val="0"/>
        <w:autoSpaceDN w:val="0"/>
        <w:adjustRightInd w:val="0"/>
        <w:spacing w:line="216" w:lineRule="auto"/>
        <w:jc w:val="center"/>
        <w:rPr>
          <w:rFonts w:cs="Arial"/>
          <w:b/>
          <w:szCs w:val="20"/>
          <w:lang w:val="hr-BA"/>
        </w:rPr>
      </w:pPr>
      <w:r w:rsidRPr="00A4015A">
        <w:rPr>
          <w:rFonts w:eastAsia="TimesNewRomanPSMT" w:cs="Arial"/>
          <w:b/>
          <w:szCs w:val="20"/>
          <w:lang w:val="hr-BA"/>
        </w:rPr>
        <w:t>V</w:t>
      </w:r>
      <w:r w:rsidR="00A4015A" w:rsidRPr="00A4015A">
        <w:rPr>
          <w:rFonts w:eastAsia="TimesNewRomanPSMT" w:cs="Arial"/>
          <w:b/>
          <w:szCs w:val="20"/>
          <w:lang w:val="hr-BA"/>
        </w:rPr>
        <w:t>I</w:t>
      </w:r>
      <w:r w:rsidR="00A4015A" w:rsidRPr="00A4015A">
        <w:rPr>
          <w:rFonts w:cs="Arial"/>
          <w:b/>
          <w:szCs w:val="20"/>
          <w:lang w:val="hr-BA"/>
        </w:rPr>
        <w:t>I</w:t>
      </w:r>
    </w:p>
    <w:p w:rsidR="00B26B4D" w:rsidRPr="0040598B" w:rsidRDefault="00B26B4D" w:rsidP="00D0783A">
      <w:pPr>
        <w:autoSpaceDE w:val="0"/>
        <w:autoSpaceDN w:val="0"/>
        <w:adjustRightInd w:val="0"/>
        <w:spacing w:line="216" w:lineRule="auto"/>
        <w:ind w:left="360"/>
        <w:jc w:val="center"/>
        <w:rPr>
          <w:rFonts w:eastAsia="TimesNewRomanPSMT" w:cs="Arial"/>
          <w:b/>
          <w:szCs w:val="20"/>
          <w:lang w:val="hr-BA"/>
        </w:rPr>
      </w:pPr>
    </w:p>
    <w:p w:rsidR="00B26B4D" w:rsidRPr="0040598B" w:rsidRDefault="00B26B4D" w:rsidP="00D0783A">
      <w:pPr>
        <w:autoSpaceDE w:val="0"/>
        <w:autoSpaceDN w:val="0"/>
        <w:adjustRightInd w:val="0"/>
        <w:spacing w:line="216" w:lineRule="auto"/>
        <w:jc w:val="both"/>
        <w:rPr>
          <w:rFonts w:eastAsiaTheme="minorHAnsi" w:cs="Arial"/>
          <w:szCs w:val="20"/>
          <w:lang w:val="hr-BA"/>
        </w:rPr>
      </w:pPr>
      <w:r w:rsidRPr="0040598B">
        <w:rPr>
          <w:rFonts w:eastAsiaTheme="minorHAnsi" w:cs="Arial"/>
          <w:szCs w:val="20"/>
          <w:lang w:val="hr-BA"/>
        </w:rPr>
        <w:tab/>
        <w:t>Služba za civilnu zaštitu odgovoran je za čuvanje i zaštitu ličnih podataka u skladu sa Zakonom o zaštiti ličnih podataka ("Službeni glasnik BiH", br</w:t>
      </w:r>
      <w:r w:rsidR="00661D92">
        <w:rPr>
          <w:rFonts w:eastAsiaTheme="minorHAnsi" w:cs="Arial"/>
          <w:szCs w:val="20"/>
          <w:lang w:val="hr-BA"/>
        </w:rPr>
        <w:t>oj: 12/25</w:t>
      </w:r>
      <w:r w:rsidRPr="0040598B">
        <w:rPr>
          <w:rFonts w:eastAsiaTheme="minorHAnsi" w:cs="Arial"/>
          <w:szCs w:val="20"/>
          <w:lang w:val="hr-BA"/>
        </w:rPr>
        <w:t xml:space="preserve">). Lični podaci čuvaju se trajno. Prijavom na javni </w:t>
      </w:r>
      <w:r w:rsidR="006D3548" w:rsidRPr="0040598B">
        <w:rPr>
          <w:rFonts w:eastAsiaTheme="minorHAnsi" w:cs="Arial"/>
          <w:szCs w:val="20"/>
          <w:lang w:val="hr-BA"/>
        </w:rPr>
        <w:t xml:space="preserve">poziv za uspostavu Evidencije o raspoloživoj mehanizaciji i opremi </w:t>
      </w:r>
      <w:r w:rsidR="00664DF5" w:rsidRPr="0040598B">
        <w:rPr>
          <w:rFonts w:eastAsiaTheme="minorHAnsi" w:cs="Arial"/>
          <w:szCs w:val="20"/>
          <w:lang w:val="hr-BA"/>
        </w:rPr>
        <w:t>daje se saglasnost Službi za civlnu zaštitu za obradu ličnih podataka</w:t>
      </w:r>
      <w:r w:rsidR="007B5F0B" w:rsidRPr="0040598B">
        <w:rPr>
          <w:rFonts w:eastAsiaTheme="minorHAnsi" w:cs="Arial"/>
          <w:szCs w:val="20"/>
          <w:lang w:val="hr-BA"/>
        </w:rPr>
        <w:t>.</w:t>
      </w:r>
      <w:r w:rsidR="0049006B">
        <w:rPr>
          <w:rFonts w:eastAsiaTheme="minorHAnsi" w:cs="Arial"/>
          <w:szCs w:val="20"/>
          <w:lang w:val="hr-BA"/>
        </w:rPr>
        <w:t xml:space="preserve"> Nosilac podataka ima pravo u bilo kojem trenutku povući svoju saglasnost.</w:t>
      </w:r>
    </w:p>
    <w:p w:rsidR="00D602E8" w:rsidRPr="0040598B" w:rsidRDefault="00D602E8" w:rsidP="00D0783A">
      <w:pPr>
        <w:autoSpaceDE w:val="0"/>
        <w:autoSpaceDN w:val="0"/>
        <w:adjustRightInd w:val="0"/>
        <w:spacing w:line="216" w:lineRule="auto"/>
        <w:jc w:val="both"/>
        <w:rPr>
          <w:rFonts w:cs="Arial"/>
          <w:szCs w:val="20"/>
          <w:lang w:val="hr-BA"/>
        </w:rPr>
      </w:pPr>
    </w:p>
    <w:p w:rsidR="002650B9" w:rsidRPr="0040598B" w:rsidRDefault="001F7E90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  <w:r w:rsidRPr="0040598B">
        <w:rPr>
          <w:rFonts w:cs="Arial"/>
          <w:szCs w:val="20"/>
          <w:lang w:val="hr-BA"/>
        </w:rPr>
        <w:t>Prijavu na jav</w:t>
      </w:r>
      <w:r w:rsidR="00A4015A">
        <w:rPr>
          <w:rFonts w:cs="Arial"/>
          <w:szCs w:val="20"/>
          <w:lang w:val="hr-BA"/>
        </w:rPr>
        <w:t xml:space="preserve">ni poziv sa podacima o vrsti sredstava i opreme iz tačke </w:t>
      </w:r>
      <w:r w:rsidR="005C2B47">
        <w:rPr>
          <w:rFonts w:cs="Arial"/>
          <w:szCs w:val="20"/>
          <w:lang w:val="hr-BA"/>
        </w:rPr>
        <w:t xml:space="preserve">III i </w:t>
      </w:r>
      <w:r w:rsidR="00A4015A">
        <w:rPr>
          <w:rFonts w:cs="Arial"/>
          <w:szCs w:val="20"/>
          <w:lang w:val="hr-BA"/>
        </w:rPr>
        <w:t>IV</w:t>
      </w:r>
      <w:r w:rsidRPr="0040598B">
        <w:rPr>
          <w:rFonts w:cs="Arial"/>
          <w:szCs w:val="20"/>
          <w:lang w:val="hr-BA"/>
        </w:rPr>
        <w:t xml:space="preserve"> ovog javnog poziva</w:t>
      </w:r>
      <w:r w:rsidR="00570761" w:rsidRPr="0040598B">
        <w:rPr>
          <w:rFonts w:cs="Arial"/>
          <w:szCs w:val="20"/>
          <w:lang w:val="hr-BA"/>
        </w:rPr>
        <w:t xml:space="preserve"> možete dostaviti putem e-</w:t>
      </w:r>
      <w:r w:rsidR="00BE4E37" w:rsidRPr="0040598B">
        <w:rPr>
          <w:rFonts w:cs="Arial"/>
          <w:szCs w:val="20"/>
          <w:lang w:val="hr-BA"/>
        </w:rPr>
        <w:t>mail na adresu</w:t>
      </w:r>
      <w:r w:rsidR="001C0850" w:rsidRPr="0040598B">
        <w:rPr>
          <w:rFonts w:cs="Arial"/>
          <w:szCs w:val="20"/>
          <w:lang w:val="hr-BA"/>
        </w:rPr>
        <w:t>:</w:t>
      </w:r>
      <w:r w:rsidR="00BE4E37" w:rsidRPr="0040598B">
        <w:rPr>
          <w:rFonts w:cs="Arial"/>
          <w:szCs w:val="20"/>
          <w:lang w:val="hr-BA"/>
        </w:rPr>
        <w:t xml:space="preserve"> </w:t>
      </w:r>
      <w:r w:rsidRPr="0040598B">
        <w:rPr>
          <w:rFonts w:cs="Arial"/>
          <w:szCs w:val="20"/>
          <w:u w:val="single"/>
          <w:lang w:val="hr-BA"/>
        </w:rPr>
        <w:t>operativni.centar</w:t>
      </w:r>
      <w:r w:rsidR="00BE4E37" w:rsidRPr="0040598B">
        <w:rPr>
          <w:rFonts w:cs="Arial"/>
          <w:szCs w:val="20"/>
          <w:u w:val="single"/>
          <w:lang w:val="hr-BA"/>
        </w:rPr>
        <w:t>@opcinatravnik.com.ba</w:t>
      </w:r>
      <w:r w:rsidR="00BE4E37" w:rsidRPr="0040598B">
        <w:rPr>
          <w:rFonts w:cs="Arial"/>
          <w:szCs w:val="20"/>
          <w:lang w:val="hr-BA"/>
        </w:rPr>
        <w:t xml:space="preserve"> ili putem pošte Općina Travnik, Konatur b.b. 72270 Travnik sa naznakom ''Prijava na javni poziv</w:t>
      </w:r>
      <w:r w:rsidR="00322446" w:rsidRPr="0040598B">
        <w:rPr>
          <w:rFonts w:cs="Arial"/>
          <w:szCs w:val="20"/>
          <w:lang w:val="hr-BA"/>
        </w:rPr>
        <w:t xml:space="preserve"> za </w:t>
      </w:r>
      <w:r w:rsidRPr="0040598B">
        <w:rPr>
          <w:rFonts w:cs="Arial"/>
          <w:szCs w:val="20"/>
          <w:lang w:val="hr-BA"/>
        </w:rPr>
        <w:t xml:space="preserve">uspostavljanja evidencije </w:t>
      </w:r>
      <w:r w:rsidR="003E13F8" w:rsidRPr="0040598B">
        <w:rPr>
          <w:rFonts w:cs="Arial"/>
          <w:szCs w:val="20"/>
          <w:lang w:val="hr-BA"/>
        </w:rPr>
        <w:t>o raspoloživoj mehanizaciji i opremi</w:t>
      </w:r>
      <w:r w:rsidR="00322446" w:rsidRPr="0040598B">
        <w:rPr>
          <w:rFonts w:cs="Arial"/>
          <w:szCs w:val="20"/>
          <w:lang w:val="hr-BA"/>
        </w:rPr>
        <w:t>'' ili dostaviti lično na Protokol Općine Travnik.</w:t>
      </w:r>
    </w:p>
    <w:p w:rsidR="00320EC0" w:rsidRPr="0040598B" w:rsidRDefault="00320EC0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</w:p>
    <w:p w:rsidR="00320EC0" w:rsidRPr="0040598B" w:rsidRDefault="00320EC0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  <w:r w:rsidRPr="0040598B">
        <w:rPr>
          <w:rFonts w:cs="Arial"/>
          <w:szCs w:val="20"/>
          <w:lang w:val="hr-BA"/>
        </w:rPr>
        <w:t>Javni poziv</w:t>
      </w:r>
      <w:r w:rsidR="001F7E90" w:rsidRPr="0040598B">
        <w:rPr>
          <w:rFonts w:cs="Arial"/>
          <w:szCs w:val="20"/>
          <w:lang w:val="hr-BA"/>
        </w:rPr>
        <w:t xml:space="preserve"> ostaje otvoren</w:t>
      </w:r>
      <w:r w:rsidRPr="0040598B">
        <w:rPr>
          <w:rFonts w:cs="Arial"/>
          <w:szCs w:val="20"/>
          <w:lang w:val="hr-BA"/>
        </w:rPr>
        <w:t xml:space="preserve"> </w:t>
      </w:r>
      <w:r w:rsidR="001F7E90" w:rsidRPr="0040598B">
        <w:rPr>
          <w:rFonts w:cs="Arial"/>
          <w:szCs w:val="20"/>
          <w:lang w:val="hr-BA"/>
        </w:rPr>
        <w:t xml:space="preserve">šest mjeseci od dana </w:t>
      </w:r>
      <w:r w:rsidRPr="0040598B">
        <w:rPr>
          <w:rFonts w:cs="Arial"/>
          <w:szCs w:val="20"/>
          <w:lang w:val="hr-BA"/>
        </w:rPr>
        <w:t xml:space="preserve">objave </w:t>
      </w:r>
      <w:r w:rsidR="001223C9" w:rsidRPr="0040598B">
        <w:rPr>
          <w:rFonts w:cs="Arial"/>
          <w:szCs w:val="20"/>
          <w:lang w:val="hr-BA"/>
        </w:rPr>
        <w:t xml:space="preserve">istog </w:t>
      </w:r>
      <w:r w:rsidRPr="0040598B">
        <w:rPr>
          <w:rFonts w:cs="Arial"/>
          <w:szCs w:val="20"/>
          <w:lang w:val="hr-BA"/>
        </w:rPr>
        <w:t>na web stranici Općine Travnik.</w:t>
      </w:r>
    </w:p>
    <w:p w:rsidR="002650B9" w:rsidRPr="0040598B" w:rsidRDefault="002650B9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</w:p>
    <w:p w:rsidR="00D0783A" w:rsidRPr="0040598B" w:rsidRDefault="00D0783A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  <w:r>
        <w:rPr>
          <w:rFonts w:cs="Arial"/>
          <w:szCs w:val="20"/>
          <w:lang w:val="hr-BA"/>
        </w:rPr>
        <w:t>Prijavljena sredstva nakon uvođenja u evidenciju u roku od 10 dana od dana nastanka promjene nad sredstvom (prodaja, uništenje, trajno onesposobljenje ili druge promjene) vlasnici su dužni prijaviti Službi za civilnu zaštitu.</w:t>
      </w:r>
    </w:p>
    <w:p w:rsidR="00D0783A" w:rsidRDefault="00D0783A" w:rsidP="00D0783A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</w:p>
    <w:p w:rsidR="00A2134B" w:rsidRDefault="00D0783A" w:rsidP="00996924">
      <w:pPr>
        <w:spacing w:line="216" w:lineRule="auto"/>
        <w:ind w:firstLine="708"/>
        <w:jc w:val="both"/>
        <w:rPr>
          <w:rFonts w:cs="Arial"/>
          <w:szCs w:val="20"/>
          <w:lang w:val="hr-BA"/>
        </w:rPr>
      </w:pPr>
      <w:r w:rsidRPr="0040598B">
        <w:rPr>
          <w:rFonts w:cs="Arial"/>
          <w:szCs w:val="20"/>
          <w:lang w:val="hr-BA"/>
        </w:rPr>
        <w:t>Za eventualna pitanja ili poj</w:t>
      </w:r>
      <w:r w:rsidR="00EF5A7A">
        <w:rPr>
          <w:rFonts w:cs="Arial"/>
          <w:szCs w:val="20"/>
          <w:lang w:val="hr-BA"/>
        </w:rPr>
        <w:t xml:space="preserve">ašnjenja možete se obratiti na </w:t>
      </w:r>
      <w:r w:rsidRPr="0040598B">
        <w:rPr>
          <w:rFonts w:cs="Arial"/>
          <w:szCs w:val="20"/>
          <w:lang w:val="hr-BA"/>
        </w:rPr>
        <w:t>broj telefona: 030/509-061 ili email: arnela.satrovic@opcinatravnik.com.ba</w:t>
      </w:r>
    </w:p>
    <w:p w:rsidR="00753BFF" w:rsidRDefault="00753BFF" w:rsidP="00D0783A">
      <w:pPr>
        <w:pStyle w:val="NoSpacing"/>
        <w:spacing w:line="216" w:lineRule="auto"/>
        <w:jc w:val="both"/>
        <w:rPr>
          <w:b w:val="0"/>
          <w:szCs w:val="22"/>
          <w:lang w:val="hr-BA"/>
        </w:rPr>
      </w:pPr>
    </w:p>
    <w:p w:rsidR="00392C88" w:rsidRDefault="00392C88" w:rsidP="00D0783A">
      <w:pPr>
        <w:pStyle w:val="NoSpacing"/>
        <w:spacing w:line="216" w:lineRule="auto"/>
        <w:jc w:val="both"/>
        <w:rPr>
          <w:b w:val="0"/>
          <w:szCs w:val="22"/>
          <w:lang w:val="hr-BA"/>
        </w:rPr>
      </w:pPr>
    </w:p>
    <w:p w:rsidR="00392C88" w:rsidRPr="00753BFF" w:rsidRDefault="00392C88" w:rsidP="00392C88">
      <w:pPr>
        <w:pStyle w:val="NoSpacing"/>
        <w:spacing w:line="216" w:lineRule="auto"/>
        <w:jc w:val="both"/>
        <w:rPr>
          <w:b w:val="0"/>
          <w:sz w:val="20"/>
          <w:szCs w:val="20"/>
          <w:lang w:val="hr-BA"/>
        </w:rPr>
      </w:pPr>
      <w:r w:rsidRPr="00753BFF">
        <w:rPr>
          <w:b w:val="0"/>
          <w:sz w:val="20"/>
          <w:szCs w:val="20"/>
          <w:lang w:val="hr-BA"/>
        </w:rPr>
        <w:t>Obradila: Arnela Šatrović, dipl.pravnik</w:t>
      </w:r>
    </w:p>
    <w:p w:rsidR="00392C88" w:rsidRDefault="00392C88" w:rsidP="00D0783A">
      <w:pPr>
        <w:pStyle w:val="NoSpacing"/>
        <w:spacing w:line="216" w:lineRule="auto"/>
        <w:jc w:val="both"/>
        <w:rPr>
          <w:b w:val="0"/>
          <w:szCs w:val="22"/>
          <w:lang w:val="hr-BA"/>
        </w:rPr>
      </w:pPr>
    </w:p>
    <w:p w:rsidR="00753BFF" w:rsidRPr="001223C9" w:rsidRDefault="00753BFF" w:rsidP="00D0783A">
      <w:pPr>
        <w:pStyle w:val="NoSpacing"/>
        <w:spacing w:line="216" w:lineRule="auto"/>
        <w:jc w:val="both"/>
        <w:rPr>
          <w:b w:val="0"/>
          <w:szCs w:val="22"/>
          <w:lang w:val="hr-BA"/>
        </w:rPr>
      </w:pPr>
    </w:p>
    <w:p w:rsidR="00E219BE" w:rsidRPr="001223C9" w:rsidRDefault="00E219BE" w:rsidP="00D0783A">
      <w:pPr>
        <w:pStyle w:val="NoSpacing"/>
        <w:tabs>
          <w:tab w:val="center" w:pos="7088"/>
        </w:tabs>
        <w:spacing w:line="216" w:lineRule="auto"/>
        <w:jc w:val="both"/>
        <w:rPr>
          <w:b w:val="0"/>
          <w:bCs w:val="0"/>
          <w:szCs w:val="22"/>
          <w:lang w:val="hr-BA"/>
        </w:rPr>
      </w:pPr>
      <w:r w:rsidRPr="001223C9">
        <w:rPr>
          <w:b w:val="0"/>
          <w:szCs w:val="22"/>
          <w:lang w:val="hr-BA"/>
        </w:rPr>
        <w:t xml:space="preserve">DOSTAVITI: </w:t>
      </w:r>
      <w:r w:rsidRPr="001223C9">
        <w:rPr>
          <w:b w:val="0"/>
          <w:szCs w:val="22"/>
          <w:lang w:val="hr-BA"/>
        </w:rPr>
        <w:tab/>
      </w:r>
      <w:r w:rsidRPr="001223C9">
        <w:rPr>
          <w:szCs w:val="22"/>
          <w:lang w:val="hr-BA"/>
        </w:rPr>
        <w:t>N  A  Č  E  L  N  I  K</w:t>
      </w:r>
    </w:p>
    <w:p w:rsidR="00E219BE" w:rsidRPr="001223C9" w:rsidRDefault="002650B9" w:rsidP="00D0783A">
      <w:pPr>
        <w:pStyle w:val="NoSpacing"/>
        <w:numPr>
          <w:ilvl w:val="0"/>
          <w:numId w:val="1"/>
        </w:numPr>
        <w:spacing w:line="216" w:lineRule="auto"/>
        <w:ind w:left="709" w:hanging="425"/>
        <w:jc w:val="both"/>
        <w:rPr>
          <w:b w:val="0"/>
          <w:szCs w:val="22"/>
          <w:lang w:val="hr-BA"/>
        </w:rPr>
      </w:pPr>
      <w:r w:rsidRPr="001223C9">
        <w:rPr>
          <w:b w:val="0"/>
          <w:szCs w:val="22"/>
          <w:lang w:val="hr-BA"/>
        </w:rPr>
        <w:t>Službi za civilnu zaštitu</w:t>
      </w:r>
      <w:r w:rsidR="00E219BE" w:rsidRPr="001223C9">
        <w:rPr>
          <w:b w:val="0"/>
          <w:szCs w:val="22"/>
          <w:lang w:val="hr-BA"/>
        </w:rPr>
        <w:t>,</w:t>
      </w:r>
    </w:p>
    <w:p w:rsidR="00E219BE" w:rsidRPr="001223C9" w:rsidRDefault="002A5984" w:rsidP="00D0783A">
      <w:pPr>
        <w:pStyle w:val="NoSpacing"/>
        <w:numPr>
          <w:ilvl w:val="0"/>
          <w:numId w:val="1"/>
        </w:numPr>
        <w:tabs>
          <w:tab w:val="center" w:pos="7088"/>
        </w:tabs>
        <w:spacing w:line="216" w:lineRule="auto"/>
        <w:ind w:left="709" w:hanging="425"/>
        <w:jc w:val="both"/>
        <w:rPr>
          <w:bCs w:val="0"/>
          <w:szCs w:val="22"/>
          <w:lang w:val="hr-BA"/>
        </w:rPr>
      </w:pPr>
      <w:r>
        <w:rPr>
          <w:b w:val="0"/>
          <w:szCs w:val="22"/>
          <w:lang w:val="hr-BA"/>
        </w:rPr>
        <w:t>W</w:t>
      </w:r>
      <w:r w:rsidR="00BE2F95" w:rsidRPr="001223C9">
        <w:rPr>
          <w:b w:val="0"/>
          <w:szCs w:val="22"/>
          <w:lang w:val="hr-BA"/>
        </w:rPr>
        <w:t>eb O</w:t>
      </w:r>
      <w:r w:rsidR="002650B9" w:rsidRPr="001223C9">
        <w:rPr>
          <w:b w:val="0"/>
          <w:szCs w:val="22"/>
          <w:lang w:val="hr-BA"/>
        </w:rPr>
        <w:t>pćine Travnik</w:t>
      </w:r>
      <w:r w:rsidR="00617B9D" w:rsidRPr="001223C9">
        <w:rPr>
          <w:b w:val="0"/>
          <w:szCs w:val="22"/>
          <w:lang w:val="hr-BA"/>
        </w:rPr>
        <w:t>,</w:t>
      </w:r>
      <w:r w:rsidR="00E219BE" w:rsidRPr="001223C9">
        <w:rPr>
          <w:szCs w:val="22"/>
          <w:lang w:val="hr-BA"/>
        </w:rPr>
        <w:tab/>
      </w:r>
      <w:r w:rsidR="002650B9" w:rsidRPr="001223C9">
        <w:rPr>
          <w:i/>
          <w:iCs/>
          <w:szCs w:val="22"/>
          <w:lang w:val="hr-BA"/>
        </w:rPr>
        <w:t>dr. sci. Kenan Dautović</w:t>
      </w:r>
    </w:p>
    <w:p w:rsidR="002650B9" w:rsidRPr="001223C9" w:rsidRDefault="00617B9D" w:rsidP="00D0783A">
      <w:pPr>
        <w:pStyle w:val="NoSpacing"/>
        <w:numPr>
          <w:ilvl w:val="0"/>
          <w:numId w:val="1"/>
        </w:numPr>
        <w:tabs>
          <w:tab w:val="center" w:pos="7088"/>
        </w:tabs>
        <w:spacing w:line="216" w:lineRule="auto"/>
        <w:ind w:left="709" w:hanging="425"/>
        <w:jc w:val="both"/>
        <w:rPr>
          <w:bCs w:val="0"/>
          <w:szCs w:val="22"/>
          <w:lang w:val="hr-BA"/>
        </w:rPr>
      </w:pPr>
      <w:r w:rsidRPr="001223C9">
        <w:rPr>
          <w:b w:val="0"/>
          <w:szCs w:val="22"/>
          <w:lang w:val="hr-BA"/>
        </w:rPr>
        <w:t>Oglasna tabla Općine Travnik</w:t>
      </w:r>
      <w:r w:rsidR="002A5984">
        <w:rPr>
          <w:b w:val="0"/>
          <w:szCs w:val="22"/>
          <w:lang w:val="hr-BA"/>
        </w:rPr>
        <w:t>,</w:t>
      </w:r>
    </w:p>
    <w:p w:rsidR="00617B9D" w:rsidRPr="001223C9" w:rsidRDefault="00617B9D" w:rsidP="00D0783A">
      <w:pPr>
        <w:pStyle w:val="NoSpacing"/>
        <w:numPr>
          <w:ilvl w:val="0"/>
          <w:numId w:val="1"/>
        </w:numPr>
        <w:tabs>
          <w:tab w:val="center" w:pos="7088"/>
        </w:tabs>
        <w:spacing w:line="216" w:lineRule="auto"/>
        <w:ind w:left="709" w:hanging="425"/>
        <w:jc w:val="both"/>
        <w:rPr>
          <w:b w:val="0"/>
          <w:bCs w:val="0"/>
          <w:szCs w:val="22"/>
          <w:lang w:val="hr-BA"/>
        </w:rPr>
      </w:pPr>
      <w:r w:rsidRPr="001223C9">
        <w:rPr>
          <w:b w:val="0"/>
          <w:bCs w:val="0"/>
          <w:szCs w:val="22"/>
          <w:lang w:val="hr-BA"/>
        </w:rPr>
        <w:t>Arhiva.</w:t>
      </w:r>
    </w:p>
    <w:p w:rsidR="00EA6FD6" w:rsidRPr="001223C9" w:rsidRDefault="00EA6FD6" w:rsidP="00D0783A">
      <w:pPr>
        <w:pStyle w:val="NoSpacing"/>
        <w:tabs>
          <w:tab w:val="center" w:pos="7088"/>
        </w:tabs>
        <w:spacing w:line="216" w:lineRule="auto"/>
        <w:ind w:left="709"/>
        <w:jc w:val="both"/>
        <w:rPr>
          <w:b w:val="0"/>
          <w:szCs w:val="22"/>
          <w:lang w:val="hr-BA"/>
        </w:rPr>
      </w:pPr>
    </w:p>
    <w:sectPr w:rsidR="00EA6FD6" w:rsidRPr="001223C9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06" w:rsidRDefault="00501206" w:rsidP="006149DA">
      <w:r>
        <w:separator/>
      </w:r>
    </w:p>
  </w:endnote>
  <w:endnote w:type="continuationSeparator" w:id="1">
    <w:p w:rsidR="00501206" w:rsidRDefault="00501206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C740F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C740F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5493E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C740F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C740F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C740F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05493E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C740F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C740FC" w:rsidP="008B1E2F">
    <w:pPr>
      <w:pStyle w:val="Footer"/>
      <w:rPr>
        <w:lang w:val="hr-BA"/>
      </w:rPr>
    </w:pPr>
    <w:r w:rsidRPr="00C740FC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40FC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C740FC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06" w:rsidRDefault="00501206" w:rsidP="006149DA">
      <w:r>
        <w:separator/>
      </w:r>
    </w:p>
  </w:footnote>
  <w:footnote w:type="continuationSeparator" w:id="1">
    <w:p w:rsidR="00501206" w:rsidRDefault="00501206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3027"/>
    <w:multiLevelType w:val="hybridMultilevel"/>
    <w:tmpl w:val="EB7212F0"/>
    <w:lvl w:ilvl="0" w:tplc="75C6C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3F0"/>
    <w:multiLevelType w:val="hybridMultilevel"/>
    <w:tmpl w:val="52924296"/>
    <w:lvl w:ilvl="0" w:tplc="BF80043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507A"/>
    <w:multiLevelType w:val="hybridMultilevel"/>
    <w:tmpl w:val="55EE1F4E"/>
    <w:lvl w:ilvl="0" w:tplc="BF800436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9F2B9A"/>
    <w:multiLevelType w:val="hybridMultilevel"/>
    <w:tmpl w:val="7DBAB1A8"/>
    <w:lvl w:ilvl="0" w:tplc="D2CEDD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5197"/>
    <w:multiLevelType w:val="hybridMultilevel"/>
    <w:tmpl w:val="7AC0AB84"/>
    <w:lvl w:ilvl="0" w:tplc="9188A71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9876F3"/>
    <w:multiLevelType w:val="hybridMultilevel"/>
    <w:tmpl w:val="2A705E4A"/>
    <w:lvl w:ilvl="0" w:tplc="BF800436">
      <w:start w:val="1"/>
      <w:numFmt w:val="bullet"/>
      <w:lvlText w:val="-"/>
      <w:lvlJc w:val="left"/>
      <w:pPr>
        <w:ind w:left="774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226176E"/>
    <w:multiLevelType w:val="hybridMultilevel"/>
    <w:tmpl w:val="29DE96BA"/>
    <w:lvl w:ilvl="0" w:tplc="BF80043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57BDE"/>
    <w:multiLevelType w:val="hybridMultilevel"/>
    <w:tmpl w:val="86C4964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D6C5EEC"/>
    <w:multiLevelType w:val="hybridMultilevel"/>
    <w:tmpl w:val="797CF79E"/>
    <w:lvl w:ilvl="0" w:tplc="BF800436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3286905"/>
    <w:multiLevelType w:val="hybridMultilevel"/>
    <w:tmpl w:val="68C2404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41328"/>
    <w:multiLevelType w:val="hybridMultilevel"/>
    <w:tmpl w:val="54E2B520"/>
    <w:lvl w:ilvl="0" w:tplc="BF80043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94DD5"/>
    <w:multiLevelType w:val="hybridMultilevel"/>
    <w:tmpl w:val="46689960"/>
    <w:lvl w:ilvl="0" w:tplc="BF80043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67DDB"/>
    <w:multiLevelType w:val="hybridMultilevel"/>
    <w:tmpl w:val="04C4406C"/>
    <w:lvl w:ilvl="0" w:tplc="101A0011">
      <w:start w:val="1"/>
      <w:numFmt w:val="decimal"/>
      <w:lvlText w:val="%1)"/>
      <w:lvlJc w:val="left"/>
      <w:pPr>
        <w:ind w:left="1260" w:hanging="360"/>
      </w:pPr>
    </w:lvl>
    <w:lvl w:ilvl="1" w:tplc="101A0019" w:tentative="1">
      <w:start w:val="1"/>
      <w:numFmt w:val="lowerLetter"/>
      <w:lvlText w:val="%2."/>
      <w:lvlJc w:val="left"/>
      <w:pPr>
        <w:ind w:left="1980" w:hanging="360"/>
      </w:pPr>
    </w:lvl>
    <w:lvl w:ilvl="2" w:tplc="101A001B" w:tentative="1">
      <w:start w:val="1"/>
      <w:numFmt w:val="lowerRoman"/>
      <w:lvlText w:val="%3."/>
      <w:lvlJc w:val="right"/>
      <w:pPr>
        <w:ind w:left="2700" w:hanging="180"/>
      </w:pPr>
    </w:lvl>
    <w:lvl w:ilvl="3" w:tplc="101A000F" w:tentative="1">
      <w:start w:val="1"/>
      <w:numFmt w:val="decimal"/>
      <w:lvlText w:val="%4."/>
      <w:lvlJc w:val="left"/>
      <w:pPr>
        <w:ind w:left="3420" w:hanging="360"/>
      </w:pPr>
    </w:lvl>
    <w:lvl w:ilvl="4" w:tplc="101A0019" w:tentative="1">
      <w:start w:val="1"/>
      <w:numFmt w:val="lowerLetter"/>
      <w:lvlText w:val="%5."/>
      <w:lvlJc w:val="left"/>
      <w:pPr>
        <w:ind w:left="4140" w:hanging="360"/>
      </w:pPr>
    </w:lvl>
    <w:lvl w:ilvl="5" w:tplc="101A001B" w:tentative="1">
      <w:start w:val="1"/>
      <w:numFmt w:val="lowerRoman"/>
      <w:lvlText w:val="%6."/>
      <w:lvlJc w:val="right"/>
      <w:pPr>
        <w:ind w:left="4860" w:hanging="180"/>
      </w:pPr>
    </w:lvl>
    <w:lvl w:ilvl="6" w:tplc="101A000F" w:tentative="1">
      <w:start w:val="1"/>
      <w:numFmt w:val="decimal"/>
      <w:lvlText w:val="%7."/>
      <w:lvlJc w:val="left"/>
      <w:pPr>
        <w:ind w:left="5580" w:hanging="360"/>
      </w:pPr>
    </w:lvl>
    <w:lvl w:ilvl="7" w:tplc="101A0019" w:tentative="1">
      <w:start w:val="1"/>
      <w:numFmt w:val="lowerLetter"/>
      <w:lvlText w:val="%8."/>
      <w:lvlJc w:val="left"/>
      <w:pPr>
        <w:ind w:left="6300" w:hanging="360"/>
      </w:pPr>
    </w:lvl>
    <w:lvl w:ilvl="8" w:tplc="10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4531489"/>
    <w:multiLevelType w:val="hybridMultilevel"/>
    <w:tmpl w:val="64C65FAA"/>
    <w:lvl w:ilvl="0" w:tplc="872892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20" w:hanging="360"/>
      </w:pPr>
    </w:lvl>
    <w:lvl w:ilvl="2" w:tplc="101A001B" w:tentative="1">
      <w:start w:val="1"/>
      <w:numFmt w:val="lowerRoman"/>
      <w:lvlText w:val="%3."/>
      <w:lvlJc w:val="right"/>
      <w:pPr>
        <w:ind w:left="2340" w:hanging="180"/>
      </w:pPr>
    </w:lvl>
    <w:lvl w:ilvl="3" w:tplc="101A000F" w:tentative="1">
      <w:start w:val="1"/>
      <w:numFmt w:val="decimal"/>
      <w:lvlText w:val="%4."/>
      <w:lvlJc w:val="left"/>
      <w:pPr>
        <w:ind w:left="3060" w:hanging="360"/>
      </w:pPr>
    </w:lvl>
    <w:lvl w:ilvl="4" w:tplc="101A0019" w:tentative="1">
      <w:start w:val="1"/>
      <w:numFmt w:val="lowerLetter"/>
      <w:lvlText w:val="%5."/>
      <w:lvlJc w:val="left"/>
      <w:pPr>
        <w:ind w:left="3780" w:hanging="360"/>
      </w:pPr>
    </w:lvl>
    <w:lvl w:ilvl="5" w:tplc="101A001B" w:tentative="1">
      <w:start w:val="1"/>
      <w:numFmt w:val="lowerRoman"/>
      <w:lvlText w:val="%6."/>
      <w:lvlJc w:val="right"/>
      <w:pPr>
        <w:ind w:left="4500" w:hanging="180"/>
      </w:pPr>
    </w:lvl>
    <w:lvl w:ilvl="6" w:tplc="101A000F" w:tentative="1">
      <w:start w:val="1"/>
      <w:numFmt w:val="decimal"/>
      <w:lvlText w:val="%7."/>
      <w:lvlJc w:val="left"/>
      <w:pPr>
        <w:ind w:left="5220" w:hanging="360"/>
      </w:pPr>
    </w:lvl>
    <w:lvl w:ilvl="7" w:tplc="101A0019" w:tentative="1">
      <w:start w:val="1"/>
      <w:numFmt w:val="lowerLetter"/>
      <w:lvlText w:val="%8."/>
      <w:lvlJc w:val="left"/>
      <w:pPr>
        <w:ind w:left="5940" w:hanging="360"/>
      </w:pPr>
    </w:lvl>
    <w:lvl w:ilvl="8" w:tplc="10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4CE6E3C"/>
    <w:multiLevelType w:val="hybridMultilevel"/>
    <w:tmpl w:val="76D2F712"/>
    <w:lvl w:ilvl="0" w:tplc="BF800436">
      <w:start w:val="1"/>
      <w:numFmt w:val="bullet"/>
      <w:lvlText w:val="-"/>
      <w:lvlJc w:val="left"/>
      <w:pPr>
        <w:ind w:left="786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7C65AFF"/>
    <w:multiLevelType w:val="hybridMultilevel"/>
    <w:tmpl w:val="7DBAB1A8"/>
    <w:lvl w:ilvl="0" w:tplc="D2CEDD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42C11"/>
    <w:multiLevelType w:val="hybridMultilevel"/>
    <w:tmpl w:val="6E66A14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30886"/>
    <w:multiLevelType w:val="hybridMultilevel"/>
    <w:tmpl w:val="5412A648"/>
    <w:lvl w:ilvl="0" w:tplc="64709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62AFE"/>
    <w:multiLevelType w:val="hybridMultilevel"/>
    <w:tmpl w:val="2A56AC28"/>
    <w:lvl w:ilvl="0" w:tplc="BF80043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C0E94"/>
    <w:multiLevelType w:val="hybridMultilevel"/>
    <w:tmpl w:val="E196E5DC"/>
    <w:lvl w:ilvl="0" w:tplc="101A000F">
      <w:start w:val="1"/>
      <w:numFmt w:val="decimal"/>
      <w:lvlText w:val="%1."/>
      <w:lvlJc w:val="left"/>
      <w:pPr>
        <w:ind w:left="1260" w:hanging="360"/>
      </w:pPr>
    </w:lvl>
    <w:lvl w:ilvl="1" w:tplc="101A0019" w:tentative="1">
      <w:start w:val="1"/>
      <w:numFmt w:val="lowerLetter"/>
      <w:lvlText w:val="%2."/>
      <w:lvlJc w:val="left"/>
      <w:pPr>
        <w:ind w:left="1980" w:hanging="360"/>
      </w:pPr>
    </w:lvl>
    <w:lvl w:ilvl="2" w:tplc="101A001B" w:tentative="1">
      <w:start w:val="1"/>
      <w:numFmt w:val="lowerRoman"/>
      <w:lvlText w:val="%3."/>
      <w:lvlJc w:val="right"/>
      <w:pPr>
        <w:ind w:left="2700" w:hanging="180"/>
      </w:pPr>
    </w:lvl>
    <w:lvl w:ilvl="3" w:tplc="101A000F" w:tentative="1">
      <w:start w:val="1"/>
      <w:numFmt w:val="decimal"/>
      <w:lvlText w:val="%4."/>
      <w:lvlJc w:val="left"/>
      <w:pPr>
        <w:ind w:left="3420" w:hanging="360"/>
      </w:pPr>
    </w:lvl>
    <w:lvl w:ilvl="4" w:tplc="101A0019" w:tentative="1">
      <w:start w:val="1"/>
      <w:numFmt w:val="lowerLetter"/>
      <w:lvlText w:val="%5."/>
      <w:lvlJc w:val="left"/>
      <w:pPr>
        <w:ind w:left="4140" w:hanging="360"/>
      </w:pPr>
    </w:lvl>
    <w:lvl w:ilvl="5" w:tplc="101A001B" w:tentative="1">
      <w:start w:val="1"/>
      <w:numFmt w:val="lowerRoman"/>
      <w:lvlText w:val="%6."/>
      <w:lvlJc w:val="right"/>
      <w:pPr>
        <w:ind w:left="4860" w:hanging="180"/>
      </w:pPr>
    </w:lvl>
    <w:lvl w:ilvl="6" w:tplc="101A000F" w:tentative="1">
      <w:start w:val="1"/>
      <w:numFmt w:val="decimal"/>
      <w:lvlText w:val="%7."/>
      <w:lvlJc w:val="left"/>
      <w:pPr>
        <w:ind w:left="5580" w:hanging="360"/>
      </w:pPr>
    </w:lvl>
    <w:lvl w:ilvl="7" w:tplc="101A0019" w:tentative="1">
      <w:start w:val="1"/>
      <w:numFmt w:val="lowerLetter"/>
      <w:lvlText w:val="%8."/>
      <w:lvlJc w:val="left"/>
      <w:pPr>
        <w:ind w:left="6300" w:hanging="360"/>
      </w:pPr>
    </w:lvl>
    <w:lvl w:ilvl="8" w:tplc="10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4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6"/>
  </w:num>
  <w:num w:numId="14">
    <w:abstractNumId w:val="19"/>
  </w:num>
  <w:num w:numId="15">
    <w:abstractNumId w:val="13"/>
  </w:num>
  <w:num w:numId="16">
    <w:abstractNumId w:val="12"/>
  </w:num>
  <w:num w:numId="17">
    <w:abstractNumId w:val="11"/>
  </w:num>
  <w:num w:numId="18">
    <w:abstractNumId w:val="6"/>
  </w:num>
  <w:num w:numId="19">
    <w:abstractNumId w:val="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16991"/>
    <w:rsid w:val="000175C6"/>
    <w:rsid w:val="0001796A"/>
    <w:rsid w:val="00025AF1"/>
    <w:rsid w:val="00043233"/>
    <w:rsid w:val="0005493E"/>
    <w:rsid w:val="000621E3"/>
    <w:rsid w:val="00067924"/>
    <w:rsid w:val="00073F02"/>
    <w:rsid w:val="000823A6"/>
    <w:rsid w:val="00093BC8"/>
    <w:rsid w:val="00097092"/>
    <w:rsid w:val="000C451E"/>
    <w:rsid w:val="000C66FB"/>
    <w:rsid w:val="000D5C4A"/>
    <w:rsid w:val="000D7509"/>
    <w:rsid w:val="000E71D0"/>
    <w:rsid w:val="000F3A4A"/>
    <w:rsid w:val="001004DA"/>
    <w:rsid w:val="001050C4"/>
    <w:rsid w:val="001103E7"/>
    <w:rsid w:val="00116254"/>
    <w:rsid w:val="001223C9"/>
    <w:rsid w:val="00125109"/>
    <w:rsid w:val="00125F30"/>
    <w:rsid w:val="0012608F"/>
    <w:rsid w:val="00140B31"/>
    <w:rsid w:val="00141A5D"/>
    <w:rsid w:val="00155B5D"/>
    <w:rsid w:val="00161AF4"/>
    <w:rsid w:val="00164536"/>
    <w:rsid w:val="001744F1"/>
    <w:rsid w:val="00182170"/>
    <w:rsid w:val="00186F26"/>
    <w:rsid w:val="001A019F"/>
    <w:rsid w:val="001B06F7"/>
    <w:rsid w:val="001B2C47"/>
    <w:rsid w:val="001B7973"/>
    <w:rsid w:val="001C0850"/>
    <w:rsid w:val="001C4F42"/>
    <w:rsid w:val="001D1408"/>
    <w:rsid w:val="001D3CE5"/>
    <w:rsid w:val="001D703B"/>
    <w:rsid w:val="001E5A8A"/>
    <w:rsid w:val="001E7339"/>
    <w:rsid w:val="001F7049"/>
    <w:rsid w:val="001F7E90"/>
    <w:rsid w:val="0020142F"/>
    <w:rsid w:val="002046DE"/>
    <w:rsid w:val="00224707"/>
    <w:rsid w:val="002345DD"/>
    <w:rsid w:val="0024105A"/>
    <w:rsid w:val="002650B9"/>
    <w:rsid w:val="00274B62"/>
    <w:rsid w:val="0027533D"/>
    <w:rsid w:val="00275EE9"/>
    <w:rsid w:val="0028071F"/>
    <w:rsid w:val="00281CB1"/>
    <w:rsid w:val="00285609"/>
    <w:rsid w:val="002857C9"/>
    <w:rsid w:val="002A0E99"/>
    <w:rsid w:val="002A5984"/>
    <w:rsid w:val="002A5FDA"/>
    <w:rsid w:val="002B1BAD"/>
    <w:rsid w:val="002B2835"/>
    <w:rsid w:val="002C1B61"/>
    <w:rsid w:val="002E3B0A"/>
    <w:rsid w:val="002F2957"/>
    <w:rsid w:val="002F72B5"/>
    <w:rsid w:val="002F77D5"/>
    <w:rsid w:val="0030539C"/>
    <w:rsid w:val="00305666"/>
    <w:rsid w:val="00320EC0"/>
    <w:rsid w:val="00322446"/>
    <w:rsid w:val="00344527"/>
    <w:rsid w:val="003473A7"/>
    <w:rsid w:val="00351077"/>
    <w:rsid w:val="003569A0"/>
    <w:rsid w:val="00392C88"/>
    <w:rsid w:val="003C4E55"/>
    <w:rsid w:val="003D4A9D"/>
    <w:rsid w:val="003E13F8"/>
    <w:rsid w:val="003F215D"/>
    <w:rsid w:val="003F744D"/>
    <w:rsid w:val="00400722"/>
    <w:rsid w:val="00402C5A"/>
    <w:rsid w:val="0040417A"/>
    <w:rsid w:val="0040598B"/>
    <w:rsid w:val="00410873"/>
    <w:rsid w:val="0042284A"/>
    <w:rsid w:val="004343F1"/>
    <w:rsid w:val="00444F08"/>
    <w:rsid w:val="00445C34"/>
    <w:rsid w:val="00447E6C"/>
    <w:rsid w:val="00447FD3"/>
    <w:rsid w:val="00451404"/>
    <w:rsid w:val="0046008B"/>
    <w:rsid w:val="00463FC7"/>
    <w:rsid w:val="00476D5A"/>
    <w:rsid w:val="0049006B"/>
    <w:rsid w:val="004A3C3C"/>
    <w:rsid w:val="004A6317"/>
    <w:rsid w:val="004B4DB5"/>
    <w:rsid w:val="004C3A29"/>
    <w:rsid w:val="004D0FD9"/>
    <w:rsid w:val="004D13B8"/>
    <w:rsid w:val="004D501D"/>
    <w:rsid w:val="004D5904"/>
    <w:rsid w:val="004F1D47"/>
    <w:rsid w:val="00501206"/>
    <w:rsid w:val="00530EB0"/>
    <w:rsid w:val="00536558"/>
    <w:rsid w:val="00546106"/>
    <w:rsid w:val="005540AC"/>
    <w:rsid w:val="00554F07"/>
    <w:rsid w:val="00555D8F"/>
    <w:rsid w:val="00570761"/>
    <w:rsid w:val="00572998"/>
    <w:rsid w:val="00575F88"/>
    <w:rsid w:val="005A0C21"/>
    <w:rsid w:val="005A1EBA"/>
    <w:rsid w:val="005A21C9"/>
    <w:rsid w:val="005A3EFA"/>
    <w:rsid w:val="005A5E4A"/>
    <w:rsid w:val="005A655D"/>
    <w:rsid w:val="005B21A9"/>
    <w:rsid w:val="005B51A5"/>
    <w:rsid w:val="005B549A"/>
    <w:rsid w:val="005C1995"/>
    <w:rsid w:val="005C2B47"/>
    <w:rsid w:val="005C4D7D"/>
    <w:rsid w:val="005C6A34"/>
    <w:rsid w:val="005D0DBB"/>
    <w:rsid w:val="00601734"/>
    <w:rsid w:val="00603501"/>
    <w:rsid w:val="006149DA"/>
    <w:rsid w:val="00617B9D"/>
    <w:rsid w:val="00623660"/>
    <w:rsid w:val="00625D2B"/>
    <w:rsid w:val="006546CD"/>
    <w:rsid w:val="00661D92"/>
    <w:rsid w:val="00664DF5"/>
    <w:rsid w:val="00670D53"/>
    <w:rsid w:val="00681E90"/>
    <w:rsid w:val="00686057"/>
    <w:rsid w:val="00686779"/>
    <w:rsid w:val="00687E7F"/>
    <w:rsid w:val="0069010A"/>
    <w:rsid w:val="00694922"/>
    <w:rsid w:val="006B03F0"/>
    <w:rsid w:val="006D24F5"/>
    <w:rsid w:val="006D3548"/>
    <w:rsid w:val="006D4925"/>
    <w:rsid w:val="006E611E"/>
    <w:rsid w:val="006F67E8"/>
    <w:rsid w:val="00701295"/>
    <w:rsid w:val="00704902"/>
    <w:rsid w:val="00727632"/>
    <w:rsid w:val="007346D4"/>
    <w:rsid w:val="00742167"/>
    <w:rsid w:val="00752742"/>
    <w:rsid w:val="00753511"/>
    <w:rsid w:val="00753BFF"/>
    <w:rsid w:val="00754546"/>
    <w:rsid w:val="007601DD"/>
    <w:rsid w:val="00760CC9"/>
    <w:rsid w:val="00773BA6"/>
    <w:rsid w:val="0078192F"/>
    <w:rsid w:val="007831F9"/>
    <w:rsid w:val="00790EDE"/>
    <w:rsid w:val="007A11B2"/>
    <w:rsid w:val="007B448A"/>
    <w:rsid w:val="007B54D5"/>
    <w:rsid w:val="007B5F0B"/>
    <w:rsid w:val="007C0650"/>
    <w:rsid w:val="007C4A45"/>
    <w:rsid w:val="007D3B96"/>
    <w:rsid w:val="007D5337"/>
    <w:rsid w:val="007D7798"/>
    <w:rsid w:val="007E3123"/>
    <w:rsid w:val="007E3793"/>
    <w:rsid w:val="007E7550"/>
    <w:rsid w:val="007F6298"/>
    <w:rsid w:val="00813CF6"/>
    <w:rsid w:val="00815B88"/>
    <w:rsid w:val="008236C4"/>
    <w:rsid w:val="00840C1F"/>
    <w:rsid w:val="0084781C"/>
    <w:rsid w:val="00861D04"/>
    <w:rsid w:val="00892A6A"/>
    <w:rsid w:val="00892D11"/>
    <w:rsid w:val="008A0566"/>
    <w:rsid w:val="008A0B97"/>
    <w:rsid w:val="008A1FED"/>
    <w:rsid w:val="008B1E2F"/>
    <w:rsid w:val="008B4CC4"/>
    <w:rsid w:val="008C08F8"/>
    <w:rsid w:val="008E4CB3"/>
    <w:rsid w:val="008E6510"/>
    <w:rsid w:val="008F60CC"/>
    <w:rsid w:val="008F61BE"/>
    <w:rsid w:val="0090472C"/>
    <w:rsid w:val="009073CE"/>
    <w:rsid w:val="00907AAC"/>
    <w:rsid w:val="00920578"/>
    <w:rsid w:val="00926001"/>
    <w:rsid w:val="0093445B"/>
    <w:rsid w:val="0096430A"/>
    <w:rsid w:val="00966929"/>
    <w:rsid w:val="00975029"/>
    <w:rsid w:val="00993378"/>
    <w:rsid w:val="00996924"/>
    <w:rsid w:val="009971F4"/>
    <w:rsid w:val="009A0B9F"/>
    <w:rsid w:val="009A1207"/>
    <w:rsid w:val="009B2958"/>
    <w:rsid w:val="009B7811"/>
    <w:rsid w:val="009C328C"/>
    <w:rsid w:val="009C6AA2"/>
    <w:rsid w:val="009C73EE"/>
    <w:rsid w:val="009D5D93"/>
    <w:rsid w:val="009D79B9"/>
    <w:rsid w:val="009E05D8"/>
    <w:rsid w:val="009F0885"/>
    <w:rsid w:val="009F1C18"/>
    <w:rsid w:val="009F6034"/>
    <w:rsid w:val="00A01D08"/>
    <w:rsid w:val="00A01FAA"/>
    <w:rsid w:val="00A2134B"/>
    <w:rsid w:val="00A246B3"/>
    <w:rsid w:val="00A270CC"/>
    <w:rsid w:val="00A35943"/>
    <w:rsid w:val="00A36928"/>
    <w:rsid w:val="00A4015A"/>
    <w:rsid w:val="00A4532F"/>
    <w:rsid w:val="00A46AD7"/>
    <w:rsid w:val="00A570F9"/>
    <w:rsid w:val="00A61B64"/>
    <w:rsid w:val="00A64514"/>
    <w:rsid w:val="00A71F2A"/>
    <w:rsid w:val="00A76253"/>
    <w:rsid w:val="00A83880"/>
    <w:rsid w:val="00AA0CD3"/>
    <w:rsid w:val="00AB1F2D"/>
    <w:rsid w:val="00AB23D0"/>
    <w:rsid w:val="00AB4F87"/>
    <w:rsid w:val="00AB5E3E"/>
    <w:rsid w:val="00AC0893"/>
    <w:rsid w:val="00AC0A53"/>
    <w:rsid w:val="00AC32CB"/>
    <w:rsid w:val="00AD0451"/>
    <w:rsid w:val="00AD779E"/>
    <w:rsid w:val="00AE38EC"/>
    <w:rsid w:val="00AE7596"/>
    <w:rsid w:val="00AF2307"/>
    <w:rsid w:val="00B10B04"/>
    <w:rsid w:val="00B117A9"/>
    <w:rsid w:val="00B13302"/>
    <w:rsid w:val="00B22E30"/>
    <w:rsid w:val="00B26B4D"/>
    <w:rsid w:val="00B33CDB"/>
    <w:rsid w:val="00B340B8"/>
    <w:rsid w:val="00B4281C"/>
    <w:rsid w:val="00B52E19"/>
    <w:rsid w:val="00B81D6E"/>
    <w:rsid w:val="00B9767E"/>
    <w:rsid w:val="00BA44CF"/>
    <w:rsid w:val="00BA6643"/>
    <w:rsid w:val="00BB4361"/>
    <w:rsid w:val="00BB66E6"/>
    <w:rsid w:val="00BB6B25"/>
    <w:rsid w:val="00BB782A"/>
    <w:rsid w:val="00BC1BDA"/>
    <w:rsid w:val="00BD6BFA"/>
    <w:rsid w:val="00BE2F95"/>
    <w:rsid w:val="00BE4E37"/>
    <w:rsid w:val="00BE7CC9"/>
    <w:rsid w:val="00C01B72"/>
    <w:rsid w:val="00C05DBD"/>
    <w:rsid w:val="00C24444"/>
    <w:rsid w:val="00C323ED"/>
    <w:rsid w:val="00C34361"/>
    <w:rsid w:val="00C54551"/>
    <w:rsid w:val="00C66649"/>
    <w:rsid w:val="00C740FC"/>
    <w:rsid w:val="00C83026"/>
    <w:rsid w:val="00C90629"/>
    <w:rsid w:val="00C908E1"/>
    <w:rsid w:val="00C92DD1"/>
    <w:rsid w:val="00CA134C"/>
    <w:rsid w:val="00CC1455"/>
    <w:rsid w:val="00CD2EBE"/>
    <w:rsid w:val="00CF1ADA"/>
    <w:rsid w:val="00D0783A"/>
    <w:rsid w:val="00D11221"/>
    <w:rsid w:val="00D14139"/>
    <w:rsid w:val="00D1726F"/>
    <w:rsid w:val="00D30BAE"/>
    <w:rsid w:val="00D326C8"/>
    <w:rsid w:val="00D35F68"/>
    <w:rsid w:val="00D44836"/>
    <w:rsid w:val="00D602E8"/>
    <w:rsid w:val="00D61499"/>
    <w:rsid w:val="00D81656"/>
    <w:rsid w:val="00D90EC2"/>
    <w:rsid w:val="00DB395C"/>
    <w:rsid w:val="00DB58AA"/>
    <w:rsid w:val="00DD583D"/>
    <w:rsid w:val="00DD6909"/>
    <w:rsid w:val="00DE359E"/>
    <w:rsid w:val="00DE55D6"/>
    <w:rsid w:val="00DF203B"/>
    <w:rsid w:val="00E03C34"/>
    <w:rsid w:val="00E11AB4"/>
    <w:rsid w:val="00E219BE"/>
    <w:rsid w:val="00E22658"/>
    <w:rsid w:val="00E30175"/>
    <w:rsid w:val="00E31293"/>
    <w:rsid w:val="00E3439C"/>
    <w:rsid w:val="00E42D28"/>
    <w:rsid w:val="00E5092D"/>
    <w:rsid w:val="00E55F40"/>
    <w:rsid w:val="00E65D9D"/>
    <w:rsid w:val="00E946E4"/>
    <w:rsid w:val="00EA1B6A"/>
    <w:rsid w:val="00EA4B3E"/>
    <w:rsid w:val="00EA597F"/>
    <w:rsid w:val="00EA698C"/>
    <w:rsid w:val="00EA6EAB"/>
    <w:rsid w:val="00EA6FD6"/>
    <w:rsid w:val="00EB378A"/>
    <w:rsid w:val="00EC2054"/>
    <w:rsid w:val="00EC29EF"/>
    <w:rsid w:val="00EC665D"/>
    <w:rsid w:val="00ED13AC"/>
    <w:rsid w:val="00ED1FCE"/>
    <w:rsid w:val="00EE1AE9"/>
    <w:rsid w:val="00EF32C1"/>
    <w:rsid w:val="00EF5A7A"/>
    <w:rsid w:val="00F05EA0"/>
    <w:rsid w:val="00F10DB7"/>
    <w:rsid w:val="00F1496E"/>
    <w:rsid w:val="00F14D9D"/>
    <w:rsid w:val="00F23A5A"/>
    <w:rsid w:val="00F469C2"/>
    <w:rsid w:val="00F525EE"/>
    <w:rsid w:val="00F61145"/>
    <w:rsid w:val="00F73FA9"/>
    <w:rsid w:val="00F845D8"/>
    <w:rsid w:val="00F913D9"/>
    <w:rsid w:val="00FA2A2B"/>
    <w:rsid w:val="00FB1E19"/>
    <w:rsid w:val="00FB27BC"/>
    <w:rsid w:val="00FC7425"/>
    <w:rsid w:val="00FD7718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19BE"/>
    <w:pPr>
      <w:ind w:left="720"/>
      <w:contextualSpacing/>
    </w:pPr>
    <w:rPr>
      <w:rFonts w:cs="Arial"/>
    </w:rPr>
  </w:style>
  <w:style w:type="character" w:styleId="Strong">
    <w:name w:val="Strong"/>
    <w:basedOn w:val="DefaultParagraphFont"/>
    <w:uiPriority w:val="22"/>
    <w:qFormat/>
    <w:rsid w:val="001E73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650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D7509"/>
    <w:pPr>
      <w:spacing w:line="360" w:lineRule="auto"/>
      <w:ind w:firstLine="540"/>
    </w:pPr>
    <w:rPr>
      <w:rFonts w:ascii="Times New Roman" w:hAnsi="Times New Roman"/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0D75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2025-11-18T12:22:00Z</cp:lastPrinted>
  <dcterms:created xsi:type="dcterms:W3CDTF">2025-11-19T12:10:00Z</dcterms:created>
  <dcterms:modified xsi:type="dcterms:W3CDTF">2025-11-19T12:10:00Z</dcterms:modified>
</cp:coreProperties>
</file>