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SREDNJEBOSANSKI KANTON/KANTON SREDIŠNJA BOSNA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33043">
        <w:rPr>
          <w:i/>
          <w:sz w:val="22"/>
          <w:szCs w:val="22"/>
          <w:lang w:val="hr-BA"/>
        </w:rPr>
        <w:t>Služba za razvoj, privredu i vanprivredu</w:t>
      </w:r>
    </w:p>
    <w:p w:rsidR="006149DA" w:rsidRPr="00EF10BA" w:rsidRDefault="00932B8B" w:rsidP="006149DA">
      <w:pPr>
        <w:pStyle w:val="Header"/>
        <w:rPr>
          <w:lang w:val="hr-BA"/>
        </w:rPr>
      </w:pPr>
      <w:r w:rsidRPr="00932B8B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7D3510" w:rsidRDefault="00932B8B" w:rsidP="007D3510">
      <w:pPr>
        <w:rPr>
          <w:rFonts w:cs="Arial"/>
          <w:sz w:val="22"/>
          <w:szCs w:val="22"/>
        </w:rPr>
      </w:pPr>
      <w:r w:rsidRPr="00932B8B">
        <w:rPr>
          <w:rFonts w:cs="Arial"/>
          <w:sz w:val="22"/>
          <w:szCs w:val="22"/>
          <w:lang w:val="hr-BA" w:eastAsia="bs-Latn-BA"/>
        </w:rPr>
        <w:pict>
          <v:shape id="_x0000_s1035" type="#_x0000_t32" style="position:absolute;margin-left:.95pt;margin-top:.1pt;width:439.35pt;height:0;z-index:251665408" o:connectortype="straight" strokecolor="#7f7f7f [1612]"/>
        </w:pict>
      </w:r>
      <w:r w:rsidR="00797EF2">
        <w:rPr>
          <w:rFonts w:cs="Arial"/>
          <w:sz w:val="22"/>
          <w:szCs w:val="22"/>
        </w:rPr>
        <w:t>Broj:09-23-50-1</w:t>
      </w:r>
      <w:r w:rsidR="00233043">
        <w:rPr>
          <w:rFonts w:cs="Arial"/>
          <w:sz w:val="22"/>
          <w:szCs w:val="22"/>
        </w:rPr>
        <w:t>-2</w:t>
      </w:r>
      <w:r w:rsidR="006E4733" w:rsidRPr="006E4733">
        <w:rPr>
          <w:rFonts w:cs="Arial"/>
          <w:sz w:val="22"/>
          <w:szCs w:val="22"/>
        </w:rPr>
        <w:t>/</w:t>
      </w:r>
      <w:r w:rsidR="006B6655">
        <w:rPr>
          <w:rFonts w:cs="Arial"/>
          <w:sz w:val="22"/>
          <w:szCs w:val="22"/>
        </w:rPr>
        <w:t>23</w:t>
      </w:r>
    </w:p>
    <w:p w:rsidR="007D3510" w:rsidRDefault="007D3510" w:rsidP="007D351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 w:rsidR="006B6655">
        <w:rPr>
          <w:rFonts w:cs="Arial"/>
          <w:sz w:val="22"/>
          <w:szCs w:val="22"/>
        </w:rPr>
        <w:t>19.01.2023</w:t>
      </w:r>
      <w:r>
        <w:rPr>
          <w:rFonts w:cs="Arial"/>
          <w:sz w:val="22"/>
          <w:szCs w:val="22"/>
          <w:lang w:val="hr-HR"/>
        </w:rPr>
        <w:t>. godine</w:t>
      </w:r>
    </w:p>
    <w:p w:rsidR="007D3510" w:rsidRDefault="007D3510" w:rsidP="007D3510">
      <w:pPr>
        <w:rPr>
          <w:rFonts w:cs="Arial"/>
          <w:sz w:val="22"/>
          <w:szCs w:val="22"/>
        </w:rPr>
      </w:pPr>
    </w:p>
    <w:p w:rsidR="007D3510" w:rsidRDefault="007D3510" w:rsidP="007D3510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Na osnovu člana </w:t>
      </w:r>
      <w:r w:rsidR="00276B77">
        <w:rPr>
          <w:rFonts w:cs="Arial"/>
          <w:sz w:val="22"/>
          <w:szCs w:val="22"/>
          <w:lang w:val="hr-HR"/>
        </w:rPr>
        <w:t>25</w:t>
      </w:r>
      <w:r w:rsidRPr="007F4E4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54E68">
        <w:rPr>
          <w:rFonts w:cs="Arial"/>
          <w:sz w:val="22"/>
          <w:szCs w:val="22"/>
        </w:rPr>
        <w:t>Pravilnika o načinu, kriterijima i postupku usuglašavanja, ovjerii registriranju voznih redova, te sadržaju i načinu vođenja registra („Službene novine Federacije BiH“ broj 79/13. 91/14. 98/14 i 84/15)</w:t>
      </w:r>
      <w:r>
        <w:rPr>
          <w:rFonts w:cs="Arial"/>
          <w:sz w:val="22"/>
          <w:szCs w:val="22"/>
        </w:rPr>
        <w:t xml:space="preserve">, Služba za razvoj, privredu i vanprivredu Općine Travnik, </w:t>
      </w:r>
      <w:r>
        <w:rPr>
          <w:rFonts w:cs="Arial"/>
          <w:b/>
          <w:sz w:val="22"/>
          <w:szCs w:val="22"/>
        </w:rPr>
        <w:t>d o n o s i</w:t>
      </w:r>
    </w:p>
    <w:p w:rsidR="007D3510" w:rsidRDefault="007D3510" w:rsidP="007D3510">
      <w:pPr>
        <w:jc w:val="both"/>
        <w:rPr>
          <w:rFonts w:cs="Arial"/>
          <w:b/>
          <w:sz w:val="22"/>
          <w:szCs w:val="22"/>
        </w:rPr>
      </w:pPr>
    </w:p>
    <w:p w:rsidR="007D3510" w:rsidRDefault="007D3510" w:rsidP="007D351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 D L U K U</w:t>
      </w:r>
    </w:p>
    <w:p w:rsidR="007D3510" w:rsidRPr="00D10373" w:rsidRDefault="007D3510" w:rsidP="007D3510">
      <w:pPr>
        <w:jc w:val="center"/>
        <w:rPr>
          <w:rFonts w:cs="Arial"/>
          <w:b/>
          <w:sz w:val="24"/>
        </w:rPr>
      </w:pPr>
      <w:r w:rsidRPr="00D10373">
        <w:rPr>
          <w:rFonts w:cs="Arial"/>
          <w:b/>
          <w:sz w:val="24"/>
        </w:rPr>
        <w:t xml:space="preserve">o određivanju visine akontacije za troškove rješavanja prigovora uloženih na postupak usklađivanja </w:t>
      </w:r>
      <w:r w:rsidRPr="00D10373">
        <w:rPr>
          <w:rFonts w:cs="Arial"/>
          <w:b/>
          <w:sz w:val="24"/>
          <w:lang w:val="hr-HR"/>
        </w:rPr>
        <w:t xml:space="preserve">redova vožnje na </w:t>
      </w:r>
      <w:r w:rsidRPr="00D10373">
        <w:rPr>
          <w:rFonts w:cs="Arial"/>
          <w:b/>
          <w:sz w:val="24"/>
        </w:rPr>
        <w:t>općinski</w:t>
      </w:r>
      <w:r w:rsidRPr="00D10373">
        <w:rPr>
          <w:rFonts w:cs="Arial"/>
          <w:b/>
          <w:sz w:val="24"/>
          <w:lang w:val="hr-HR"/>
        </w:rPr>
        <w:t>m linijama</w:t>
      </w:r>
    </w:p>
    <w:p w:rsidR="007D3510" w:rsidRPr="00D10373" w:rsidRDefault="007D3510" w:rsidP="007D3510">
      <w:pPr>
        <w:jc w:val="both"/>
        <w:rPr>
          <w:rFonts w:cs="Arial"/>
          <w:b/>
          <w:sz w:val="24"/>
        </w:rPr>
      </w:pPr>
    </w:p>
    <w:p w:rsidR="007D3510" w:rsidRPr="00797EF2" w:rsidRDefault="007D3510" w:rsidP="007D3510">
      <w:pPr>
        <w:jc w:val="center"/>
        <w:rPr>
          <w:rFonts w:cs="Arial"/>
          <w:b/>
          <w:szCs w:val="20"/>
        </w:rPr>
      </w:pPr>
      <w:r w:rsidRPr="00797EF2">
        <w:rPr>
          <w:rFonts w:cs="Arial"/>
          <w:b/>
          <w:szCs w:val="20"/>
        </w:rPr>
        <w:t>Član 1.</w:t>
      </w:r>
    </w:p>
    <w:p w:rsidR="007D3510" w:rsidRPr="00797EF2" w:rsidRDefault="007D3510" w:rsidP="007D3510">
      <w:pPr>
        <w:jc w:val="both"/>
        <w:rPr>
          <w:rFonts w:cs="Arial"/>
          <w:b/>
          <w:szCs w:val="20"/>
        </w:rPr>
      </w:pPr>
    </w:p>
    <w:p w:rsidR="007D3510" w:rsidRPr="00797EF2" w:rsidRDefault="007D3510" w:rsidP="007D3510">
      <w:pPr>
        <w:jc w:val="both"/>
        <w:rPr>
          <w:rFonts w:cs="Arial"/>
          <w:szCs w:val="20"/>
        </w:rPr>
      </w:pPr>
      <w:r w:rsidRPr="00797EF2">
        <w:rPr>
          <w:szCs w:val="20"/>
        </w:rPr>
        <w:tab/>
      </w:r>
      <w:r w:rsidRPr="00797EF2">
        <w:rPr>
          <w:rFonts w:cs="Arial"/>
          <w:szCs w:val="20"/>
        </w:rPr>
        <w:t xml:space="preserve">Utvrđuje se visina akontacije za rješavanje prigovora uloženih na postupak usklađivanja redova vožnje </w:t>
      </w:r>
      <w:r w:rsidRPr="00797EF2">
        <w:rPr>
          <w:rFonts w:cs="Arial"/>
          <w:szCs w:val="20"/>
          <w:lang w:val="hr-HR"/>
        </w:rPr>
        <w:t xml:space="preserve">na općinskim linijama </w:t>
      </w:r>
      <w:r w:rsidRPr="00797EF2">
        <w:rPr>
          <w:rFonts w:cs="Arial"/>
          <w:szCs w:val="20"/>
        </w:rPr>
        <w:t>u iznosu od 300,00 KM</w:t>
      </w:r>
      <w:r w:rsidRPr="00797EF2">
        <w:rPr>
          <w:rFonts w:cs="Arial"/>
          <w:szCs w:val="20"/>
          <w:lang w:val="hr-HR"/>
        </w:rPr>
        <w:t>, po svakom redu vožnje na koji se podnosi prigovor</w:t>
      </w:r>
      <w:r w:rsidRPr="00797EF2">
        <w:rPr>
          <w:rFonts w:cs="Arial"/>
          <w:szCs w:val="20"/>
        </w:rPr>
        <w:t>.</w:t>
      </w:r>
    </w:p>
    <w:p w:rsidR="007D3510" w:rsidRPr="00797EF2" w:rsidRDefault="007D3510" w:rsidP="007D3510">
      <w:pPr>
        <w:rPr>
          <w:rFonts w:cs="Arial"/>
          <w:szCs w:val="20"/>
        </w:rPr>
      </w:pPr>
    </w:p>
    <w:p w:rsidR="007D3510" w:rsidRPr="00797EF2" w:rsidRDefault="007D3510" w:rsidP="007D3510">
      <w:pPr>
        <w:jc w:val="center"/>
        <w:rPr>
          <w:rFonts w:cs="Arial"/>
          <w:b/>
          <w:szCs w:val="20"/>
        </w:rPr>
      </w:pPr>
      <w:r w:rsidRPr="00797EF2">
        <w:rPr>
          <w:rFonts w:cs="Arial"/>
          <w:b/>
          <w:szCs w:val="20"/>
        </w:rPr>
        <w:t>Član 2.</w:t>
      </w:r>
    </w:p>
    <w:p w:rsidR="007D3510" w:rsidRPr="00797EF2" w:rsidRDefault="007D3510" w:rsidP="007D3510">
      <w:pPr>
        <w:rPr>
          <w:rFonts w:cs="Arial"/>
          <w:szCs w:val="20"/>
        </w:rPr>
      </w:pPr>
    </w:p>
    <w:p w:rsidR="007D3510" w:rsidRPr="00797EF2" w:rsidRDefault="007D3510" w:rsidP="007D3510">
      <w:pPr>
        <w:jc w:val="both"/>
        <w:rPr>
          <w:rFonts w:cs="Arial"/>
          <w:szCs w:val="20"/>
        </w:rPr>
      </w:pPr>
      <w:r w:rsidRPr="00797EF2">
        <w:rPr>
          <w:rFonts w:cs="Arial"/>
          <w:szCs w:val="20"/>
        </w:rPr>
        <w:tab/>
        <w:t>Sredstva za rješavanje prigovora na postupak usklađivanja prijedloga redova vožnje u iznosu iz člana 1.  ove Odluke uplać</w:t>
      </w:r>
      <w:r w:rsidRPr="00797EF2">
        <w:rPr>
          <w:rFonts w:cs="Arial"/>
          <w:szCs w:val="20"/>
          <w:lang w:val="hr-HR"/>
        </w:rPr>
        <w:t>u</w:t>
      </w:r>
      <w:r w:rsidRPr="00797EF2">
        <w:rPr>
          <w:rFonts w:cs="Arial"/>
          <w:szCs w:val="20"/>
        </w:rPr>
        <w:t>j</w:t>
      </w:r>
      <w:r w:rsidRPr="00797EF2">
        <w:rPr>
          <w:rFonts w:cs="Arial"/>
          <w:szCs w:val="20"/>
          <w:lang w:val="hr-HR"/>
        </w:rPr>
        <w:t>e</w:t>
      </w:r>
      <w:r w:rsidRPr="00797EF2">
        <w:rPr>
          <w:rFonts w:cs="Arial"/>
          <w:szCs w:val="20"/>
        </w:rPr>
        <w:t xml:space="preserve"> prigovarač.</w:t>
      </w:r>
    </w:p>
    <w:p w:rsidR="007D3510" w:rsidRPr="00797EF2" w:rsidRDefault="007D3510" w:rsidP="007D3510">
      <w:pPr>
        <w:rPr>
          <w:rFonts w:cs="Arial"/>
          <w:szCs w:val="20"/>
        </w:rPr>
      </w:pPr>
    </w:p>
    <w:p w:rsidR="007D3510" w:rsidRPr="00797EF2" w:rsidRDefault="007D3510" w:rsidP="007D3510">
      <w:pPr>
        <w:jc w:val="center"/>
        <w:rPr>
          <w:rFonts w:cs="Arial"/>
          <w:b/>
          <w:szCs w:val="20"/>
        </w:rPr>
      </w:pPr>
      <w:r w:rsidRPr="00797EF2">
        <w:rPr>
          <w:rFonts w:cs="Arial"/>
          <w:b/>
          <w:szCs w:val="20"/>
        </w:rPr>
        <w:t>Član 3.</w:t>
      </w:r>
    </w:p>
    <w:p w:rsidR="007D3510" w:rsidRPr="00797EF2" w:rsidRDefault="007D3510" w:rsidP="007D3510">
      <w:pPr>
        <w:rPr>
          <w:rFonts w:cs="Arial"/>
          <w:szCs w:val="20"/>
        </w:rPr>
      </w:pPr>
    </w:p>
    <w:p w:rsidR="007D3510" w:rsidRPr="00797EF2" w:rsidRDefault="007D3510" w:rsidP="007D3510">
      <w:pPr>
        <w:jc w:val="both"/>
        <w:rPr>
          <w:rFonts w:cs="Arial"/>
          <w:szCs w:val="20"/>
        </w:rPr>
      </w:pPr>
      <w:r w:rsidRPr="00797EF2">
        <w:rPr>
          <w:rFonts w:cs="Arial"/>
          <w:szCs w:val="20"/>
        </w:rPr>
        <w:tab/>
        <w:t>Akontacija troškova iz člana 1. ove Odluke uplaćuju se na depozitni račun Općine Travnik broj: 3380002210001221, vrsta prihoda 722</w:t>
      </w:r>
      <w:r w:rsidR="00797EF2" w:rsidRPr="00797EF2">
        <w:rPr>
          <w:rFonts w:cs="Arial"/>
          <w:szCs w:val="20"/>
        </w:rPr>
        <w:t xml:space="preserve"> 449,</w:t>
      </w:r>
      <w:r w:rsidR="00E54E68" w:rsidRPr="00797EF2">
        <w:rPr>
          <w:rFonts w:cs="Arial"/>
          <w:szCs w:val="20"/>
        </w:rPr>
        <w:t xml:space="preserve"> budžetska organizacija 1109119 – šifra Općine 091</w:t>
      </w:r>
      <w:r w:rsidRPr="00797EF2">
        <w:rPr>
          <w:rFonts w:cs="Arial"/>
          <w:szCs w:val="20"/>
        </w:rPr>
        <w:t xml:space="preserve"> kod Uni Credit Bank d.d.,</w:t>
      </w:r>
      <w:r w:rsidR="00E54E68" w:rsidRPr="00797EF2">
        <w:rPr>
          <w:rFonts w:cs="Arial"/>
          <w:szCs w:val="20"/>
        </w:rPr>
        <w:t xml:space="preserve"> Filijala Travnik sa naznakom </w:t>
      </w:r>
      <w:r w:rsidR="00E54E68" w:rsidRPr="00797EF2">
        <w:rPr>
          <w:rFonts w:cs="Arial"/>
          <w:b/>
          <w:szCs w:val="20"/>
        </w:rPr>
        <w:t>„</w:t>
      </w:r>
      <w:r w:rsidR="00797EF2" w:rsidRPr="00797EF2">
        <w:rPr>
          <w:rFonts w:cs="Arial"/>
          <w:b/>
          <w:szCs w:val="20"/>
        </w:rPr>
        <w:t>naknada za postupak usklađivanja redova vožnje</w:t>
      </w:r>
      <w:r w:rsidR="00E54E68" w:rsidRPr="00797EF2">
        <w:rPr>
          <w:rFonts w:cs="Arial"/>
          <w:b/>
          <w:szCs w:val="20"/>
        </w:rPr>
        <w:t xml:space="preserve"> za </w:t>
      </w:r>
      <w:r w:rsidRPr="00797EF2">
        <w:rPr>
          <w:rFonts w:cs="Arial"/>
          <w:b/>
          <w:szCs w:val="20"/>
          <w:lang w:val="hr-HR"/>
        </w:rPr>
        <w:t>rješavanja pri</w:t>
      </w:r>
      <w:r w:rsidR="00E54E68" w:rsidRPr="00797EF2">
        <w:rPr>
          <w:rFonts w:cs="Arial"/>
          <w:b/>
          <w:szCs w:val="20"/>
          <w:lang w:val="hr-HR"/>
        </w:rPr>
        <w:t>govora</w:t>
      </w:r>
      <w:r w:rsidRPr="00797EF2">
        <w:rPr>
          <w:rFonts w:cs="Arial"/>
          <w:szCs w:val="20"/>
        </w:rPr>
        <w:t>“</w:t>
      </w:r>
      <w:r w:rsidR="00797EF2" w:rsidRPr="00797EF2">
        <w:rPr>
          <w:rFonts w:cs="Arial"/>
          <w:szCs w:val="20"/>
        </w:rPr>
        <w:t>.</w:t>
      </w:r>
    </w:p>
    <w:p w:rsidR="007D3510" w:rsidRPr="00797EF2" w:rsidRDefault="007D3510" w:rsidP="007D3510">
      <w:pPr>
        <w:rPr>
          <w:rFonts w:cs="Arial"/>
          <w:szCs w:val="20"/>
        </w:rPr>
      </w:pPr>
    </w:p>
    <w:p w:rsidR="007D3510" w:rsidRPr="00797EF2" w:rsidRDefault="007D3510" w:rsidP="007D3510">
      <w:pPr>
        <w:jc w:val="center"/>
        <w:rPr>
          <w:rFonts w:cs="Arial"/>
          <w:b/>
          <w:szCs w:val="20"/>
        </w:rPr>
      </w:pPr>
      <w:r w:rsidRPr="00797EF2">
        <w:rPr>
          <w:rFonts w:cs="Arial"/>
          <w:b/>
          <w:szCs w:val="20"/>
        </w:rPr>
        <w:t>Član 4.</w:t>
      </w:r>
    </w:p>
    <w:p w:rsidR="007D3510" w:rsidRPr="00797EF2" w:rsidRDefault="007D3510" w:rsidP="007D3510">
      <w:pPr>
        <w:rPr>
          <w:rFonts w:cs="Arial"/>
          <w:szCs w:val="20"/>
        </w:rPr>
      </w:pPr>
    </w:p>
    <w:p w:rsidR="007D3510" w:rsidRPr="00797EF2" w:rsidRDefault="007D3510" w:rsidP="007D3510">
      <w:pPr>
        <w:jc w:val="both"/>
        <w:rPr>
          <w:rFonts w:cs="Arial"/>
          <w:szCs w:val="20"/>
          <w:lang w:val="hr-HR"/>
        </w:rPr>
      </w:pPr>
      <w:r w:rsidRPr="00797EF2">
        <w:rPr>
          <w:rFonts w:cs="Arial"/>
          <w:szCs w:val="20"/>
        </w:rPr>
        <w:tab/>
        <w:t xml:space="preserve">Prigovor na postupak usklađivanja </w:t>
      </w:r>
      <w:r w:rsidRPr="00797EF2">
        <w:rPr>
          <w:rFonts w:cs="Arial"/>
          <w:szCs w:val="20"/>
          <w:lang w:val="hr-HR"/>
        </w:rPr>
        <w:t>redova vožnje na općinskim linijama</w:t>
      </w:r>
      <w:r w:rsidRPr="00797EF2">
        <w:rPr>
          <w:rFonts w:cs="Arial"/>
          <w:szCs w:val="20"/>
        </w:rPr>
        <w:t xml:space="preserve"> sa dokazom o uplaćenoj akontaciji za troškove prigovora, podnosi </w:t>
      </w:r>
      <w:r w:rsidRPr="00797EF2">
        <w:rPr>
          <w:rFonts w:cs="Arial"/>
          <w:szCs w:val="20"/>
          <w:lang w:val="hr-HR"/>
        </w:rPr>
        <w:t xml:space="preserve">prijevoznik ili njegov zakonski punomoćnik </w:t>
      </w:r>
      <w:r w:rsidRPr="00797EF2">
        <w:rPr>
          <w:rFonts w:cs="Arial"/>
          <w:szCs w:val="20"/>
        </w:rPr>
        <w:t xml:space="preserve"> pismenim putem Komisiji za usklađivanje redova vožnje u roku od </w:t>
      </w:r>
      <w:r w:rsidRPr="00797EF2">
        <w:rPr>
          <w:rFonts w:cs="Arial"/>
          <w:szCs w:val="20"/>
          <w:lang w:val="hr-HR"/>
        </w:rPr>
        <w:t>8</w:t>
      </w:r>
      <w:r w:rsidRPr="00797EF2">
        <w:rPr>
          <w:rFonts w:cs="Arial"/>
          <w:szCs w:val="20"/>
        </w:rPr>
        <w:t xml:space="preserve"> (</w:t>
      </w:r>
      <w:r w:rsidRPr="00797EF2">
        <w:rPr>
          <w:rFonts w:cs="Arial"/>
          <w:szCs w:val="20"/>
          <w:lang w:val="hr-HR"/>
        </w:rPr>
        <w:t>osam</w:t>
      </w:r>
      <w:r w:rsidRPr="00797EF2">
        <w:rPr>
          <w:rFonts w:cs="Arial"/>
          <w:szCs w:val="20"/>
        </w:rPr>
        <w:t xml:space="preserve">) dana, od dana </w:t>
      </w:r>
      <w:r w:rsidRPr="00797EF2">
        <w:rPr>
          <w:rFonts w:cs="Arial"/>
          <w:szCs w:val="20"/>
          <w:lang w:val="hr-HR"/>
        </w:rPr>
        <w:t>prijema pismenoj izvještaka Komisije</w:t>
      </w:r>
      <w:r w:rsidRPr="00797EF2">
        <w:rPr>
          <w:rFonts w:cs="Arial"/>
          <w:szCs w:val="20"/>
        </w:rPr>
        <w:t>.</w:t>
      </w:r>
    </w:p>
    <w:p w:rsidR="00E54E68" w:rsidRPr="00797EF2" w:rsidRDefault="00E54E68" w:rsidP="007D3510">
      <w:pPr>
        <w:jc w:val="center"/>
        <w:rPr>
          <w:rFonts w:cs="Arial"/>
          <w:b/>
          <w:szCs w:val="20"/>
        </w:rPr>
      </w:pPr>
    </w:p>
    <w:p w:rsidR="007D3510" w:rsidRPr="00797EF2" w:rsidRDefault="007D3510" w:rsidP="007D3510">
      <w:pPr>
        <w:jc w:val="center"/>
        <w:rPr>
          <w:rFonts w:cs="Arial"/>
          <w:b/>
          <w:szCs w:val="20"/>
        </w:rPr>
      </w:pPr>
      <w:r w:rsidRPr="00797EF2">
        <w:rPr>
          <w:rFonts w:cs="Arial"/>
          <w:b/>
          <w:szCs w:val="20"/>
        </w:rPr>
        <w:t>Član 5.</w:t>
      </w:r>
    </w:p>
    <w:p w:rsidR="007D3510" w:rsidRPr="00797EF2" w:rsidRDefault="007D3510" w:rsidP="007D3510">
      <w:pPr>
        <w:rPr>
          <w:rFonts w:cs="Arial"/>
          <w:szCs w:val="20"/>
        </w:rPr>
      </w:pPr>
    </w:p>
    <w:p w:rsidR="007D3510" w:rsidRPr="00797EF2" w:rsidRDefault="007D3510" w:rsidP="00797EF2">
      <w:pPr>
        <w:jc w:val="both"/>
        <w:rPr>
          <w:rFonts w:cs="Arial"/>
          <w:szCs w:val="20"/>
          <w:lang w:val="hr-HR"/>
        </w:rPr>
      </w:pPr>
      <w:r w:rsidRPr="00797EF2">
        <w:rPr>
          <w:rFonts w:cs="Arial"/>
          <w:szCs w:val="20"/>
        </w:rPr>
        <w:tab/>
      </w:r>
      <w:r w:rsidRPr="00797EF2">
        <w:rPr>
          <w:rFonts w:cs="Arial"/>
          <w:szCs w:val="20"/>
          <w:lang w:val="hr-HR"/>
        </w:rPr>
        <w:t>Podnesene prigovore Rješava Komisija za usklađivanje redova vožnje u roku od 15 (petnaest) dana od dana prijema prigovora.</w:t>
      </w:r>
    </w:p>
    <w:p w:rsidR="007D3510" w:rsidRPr="00797EF2" w:rsidRDefault="007D3510" w:rsidP="007D3510">
      <w:pPr>
        <w:rPr>
          <w:rFonts w:cs="Arial"/>
          <w:szCs w:val="20"/>
          <w:lang w:val="hr-HR"/>
        </w:rPr>
      </w:pPr>
    </w:p>
    <w:p w:rsidR="007D3510" w:rsidRPr="00797EF2" w:rsidRDefault="007D3510" w:rsidP="007D3510">
      <w:pPr>
        <w:jc w:val="center"/>
        <w:rPr>
          <w:rFonts w:cs="Arial"/>
          <w:b/>
          <w:bCs/>
          <w:szCs w:val="20"/>
          <w:lang w:val="hr-HR"/>
        </w:rPr>
      </w:pPr>
      <w:r w:rsidRPr="00797EF2">
        <w:rPr>
          <w:rFonts w:cs="Arial"/>
          <w:b/>
          <w:bCs/>
          <w:szCs w:val="20"/>
          <w:lang w:val="hr-HR"/>
        </w:rPr>
        <w:t>Član 6.</w:t>
      </w:r>
    </w:p>
    <w:p w:rsidR="007D3510" w:rsidRPr="00797EF2" w:rsidRDefault="007D3510" w:rsidP="007D3510">
      <w:pPr>
        <w:rPr>
          <w:rFonts w:cs="Arial"/>
          <w:szCs w:val="20"/>
          <w:lang w:val="hr-HR"/>
        </w:rPr>
      </w:pPr>
    </w:p>
    <w:p w:rsidR="007D3510" w:rsidRPr="00797EF2" w:rsidRDefault="007D3510" w:rsidP="00797EF2">
      <w:pPr>
        <w:ind w:firstLine="708"/>
        <w:rPr>
          <w:rFonts w:cs="Arial"/>
          <w:szCs w:val="20"/>
        </w:rPr>
      </w:pPr>
      <w:r w:rsidRPr="00797EF2">
        <w:rPr>
          <w:rFonts w:cs="Arial"/>
          <w:szCs w:val="20"/>
        </w:rPr>
        <w:t>Odluka stupa na snagu danom donošenja.</w:t>
      </w:r>
    </w:p>
    <w:p w:rsidR="007D3510" w:rsidRPr="00D10373" w:rsidRDefault="007D3510" w:rsidP="007D3510">
      <w:pPr>
        <w:rPr>
          <w:rFonts w:cs="Arial"/>
          <w:szCs w:val="20"/>
        </w:rPr>
      </w:pPr>
    </w:p>
    <w:tbl>
      <w:tblPr>
        <w:tblW w:w="9180" w:type="dxa"/>
        <w:tblLook w:val="01E0"/>
      </w:tblPr>
      <w:tblGrid>
        <w:gridCol w:w="6045"/>
        <w:gridCol w:w="3135"/>
      </w:tblGrid>
      <w:tr w:rsidR="007D3510" w:rsidRPr="00D10373" w:rsidTr="00797EF2">
        <w:tc>
          <w:tcPr>
            <w:tcW w:w="6045" w:type="dxa"/>
          </w:tcPr>
          <w:p w:rsidR="007D3510" w:rsidRPr="00D10373" w:rsidRDefault="007D3510" w:rsidP="003E1F2F">
            <w:pPr>
              <w:jc w:val="both"/>
              <w:rPr>
                <w:rFonts w:cs="Arial"/>
                <w:szCs w:val="20"/>
                <w:lang w:val="hr-HR"/>
              </w:rPr>
            </w:pPr>
            <w:r w:rsidRPr="00D10373">
              <w:rPr>
                <w:rFonts w:cs="Arial"/>
                <w:szCs w:val="20"/>
                <w:lang w:val="hr-HR"/>
              </w:rPr>
              <w:t>DOSTAVITI:</w:t>
            </w:r>
          </w:p>
        </w:tc>
        <w:tc>
          <w:tcPr>
            <w:tcW w:w="3135" w:type="dxa"/>
          </w:tcPr>
          <w:p w:rsidR="007D3510" w:rsidRPr="00D10373" w:rsidRDefault="007D3510" w:rsidP="00797EF2">
            <w:pPr>
              <w:jc w:val="center"/>
              <w:rPr>
                <w:rFonts w:cs="Arial"/>
                <w:b/>
                <w:szCs w:val="20"/>
              </w:rPr>
            </w:pPr>
            <w:r w:rsidRPr="00D10373">
              <w:rPr>
                <w:rFonts w:cs="Arial"/>
                <w:b/>
                <w:szCs w:val="20"/>
              </w:rPr>
              <w:t>POMOĆNIK NAČELNIKA</w:t>
            </w:r>
          </w:p>
        </w:tc>
      </w:tr>
      <w:tr w:rsidR="007D3510" w:rsidRPr="00D10373" w:rsidTr="00797EF2">
        <w:tc>
          <w:tcPr>
            <w:tcW w:w="6045" w:type="dxa"/>
          </w:tcPr>
          <w:p w:rsidR="007D3510" w:rsidRPr="00D10373" w:rsidRDefault="007D3510" w:rsidP="003E1F2F">
            <w:pPr>
              <w:jc w:val="both"/>
              <w:rPr>
                <w:rFonts w:cs="Arial"/>
                <w:szCs w:val="20"/>
                <w:lang w:val="hr-HR"/>
              </w:rPr>
            </w:pPr>
            <w:r w:rsidRPr="00D10373">
              <w:rPr>
                <w:rFonts w:cs="Arial"/>
                <w:szCs w:val="20"/>
                <w:lang w:val="hr-HR"/>
              </w:rPr>
              <w:t>1. Oglasna ploča</w:t>
            </w:r>
          </w:p>
        </w:tc>
        <w:tc>
          <w:tcPr>
            <w:tcW w:w="3135" w:type="dxa"/>
          </w:tcPr>
          <w:p w:rsidR="007D3510" w:rsidRPr="00D10373" w:rsidRDefault="007D3510" w:rsidP="003E1F2F">
            <w:pPr>
              <w:jc w:val="both"/>
              <w:rPr>
                <w:rFonts w:cs="Arial"/>
                <w:szCs w:val="20"/>
              </w:rPr>
            </w:pPr>
          </w:p>
        </w:tc>
      </w:tr>
      <w:tr w:rsidR="007D3510" w:rsidRPr="00D10373" w:rsidTr="00797EF2">
        <w:tc>
          <w:tcPr>
            <w:tcW w:w="6045" w:type="dxa"/>
          </w:tcPr>
          <w:p w:rsidR="007D3510" w:rsidRPr="00A04CB4" w:rsidRDefault="007D3510" w:rsidP="003E1F2F">
            <w:pPr>
              <w:jc w:val="both"/>
              <w:rPr>
                <w:rFonts w:cs="Arial"/>
                <w:sz w:val="18"/>
                <w:szCs w:val="18"/>
                <w:lang w:val="hr-HR"/>
              </w:rPr>
            </w:pPr>
            <w:r w:rsidRPr="00A04CB4">
              <w:rPr>
                <w:rFonts w:cs="Arial"/>
                <w:sz w:val="18"/>
                <w:szCs w:val="18"/>
                <w:lang w:val="hr-HR"/>
              </w:rPr>
              <w:t>2. Evidencija Službe</w:t>
            </w:r>
          </w:p>
        </w:tc>
        <w:tc>
          <w:tcPr>
            <w:tcW w:w="3135" w:type="dxa"/>
          </w:tcPr>
          <w:p w:rsidR="007D3510" w:rsidRPr="00A04CB4" w:rsidRDefault="007D3510" w:rsidP="006B6655">
            <w:pPr>
              <w:rPr>
                <w:rFonts w:cs="Arial"/>
                <w:b/>
                <w:i/>
                <w:sz w:val="18"/>
                <w:szCs w:val="18"/>
              </w:rPr>
            </w:pPr>
            <w:r w:rsidRPr="00A04CB4">
              <w:rPr>
                <w:rFonts w:cs="Arial"/>
                <w:b/>
                <w:i/>
                <w:sz w:val="18"/>
                <w:szCs w:val="18"/>
              </w:rPr>
              <w:t>A</w:t>
            </w:r>
            <w:r w:rsidR="006B6655" w:rsidRPr="00A04CB4">
              <w:rPr>
                <w:rFonts w:cs="Arial"/>
                <w:b/>
                <w:i/>
                <w:sz w:val="18"/>
                <w:szCs w:val="18"/>
              </w:rPr>
              <w:t>zem Ejubović</w:t>
            </w:r>
            <w:r w:rsidRPr="00A04CB4">
              <w:rPr>
                <w:rFonts w:cs="Arial"/>
                <w:b/>
                <w:i/>
                <w:sz w:val="18"/>
                <w:szCs w:val="18"/>
              </w:rPr>
              <w:t>, dipl.</w:t>
            </w:r>
            <w:r w:rsidR="00797EF2" w:rsidRPr="00A04CB4">
              <w:rPr>
                <w:rFonts w:cs="Arial"/>
                <w:b/>
                <w:i/>
                <w:sz w:val="18"/>
                <w:szCs w:val="18"/>
              </w:rPr>
              <w:t xml:space="preserve">ing. </w:t>
            </w:r>
            <w:r w:rsidR="006B6655" w:rsidRPr="00A04CB4">
              <w:rPr>
                <w:rFonts w:cs="Arial"/>
                <w:b/>
                <w:i/>
                <w:sz w:val="18"/>
                <w:szCs w:val="18"/>
              </w:rPr>
              <w:t>polj</w:t>
            </w:r>
            <w:r w:rsidRPr="00A04CB4">
              <w:rPr>
                <w:rFonts w:cs="Arial"/>
                <w:b/>
                <w:i/>
                <w:sz w:val="18"/>
                <w:szCs w:val="18"/>
              </w:rPr>
              <w:t>.</w:t>
            </w:r>
            <w:r w:rsidR="00A04CB4" w:rsidRPr="00A04CB4">
              <w:rPr>
                <w:rFonts w:cs="Arial"/>
                <w:b/>
                <w:i/>
                <w:sz w:val="18"/>
                <w:szCs w:val="18"/>
              </w:rPr>
              <w:t>s.r.</w:t>
            </w:r>
          </w:p>
        </w:tc>
      </w:tr>
      <w:tr w:rsidR="007D3510" w:rsidRPr="00D10373" w:rsidTr="00797EF2">
        <w:tc>
          <w:tcPr>
            <w:tcW w:w="6045" w:type="dxa"/>
          </w:tcPr>
          <w:p w:rsidR="007D3510" w:rsidRPr="00D10373" w:rsidRDefault="007D3510" w:rsidP="003E1F2F">
            <w:pPr>
              <w:jc w:val="both"/>
              <w:rPr>
                <w:rFonts w:cs="Arial"/>
                <w:szCs w:val="20"/>
                <w:lang w:val="hr-HR"/>
              </w:rPr>
            </w:pPr>
            <w:r w:rsidRPr="00D10373">
              <w:rPr>
                <w:rFonts w:cs="Arial"/>
                <w:szCs w:val="20"/>
                <w:lang w:val="hr-HR"/>
              </w:rPr>
              <w:t>3. Evidencija Komisije</w:t>
            </w:r>
          </w:p>
        </w:tc>
        <w:tc>
          <w:tcPr>
            <w:tcW w:w="3135" w:type="dxa"/>
          </w:tcPr>
          <w:p w:rsidR="007D3510" w:rsidRPr="00D10373" w:rsidRDefault="007D3510" w:rsidP="003E1F2F">
            <w:pPr>
              <w:rPr>
                <w:rFonts w:cs="Arial"/>
                <w:b/>
                <w:i/>
                <w:szCs w:val="20"/>
              </w:rPr>
            </w:pPr>
          </w:p>
        </w:tc>
      </w:tr>
      <w:tr w:rsidR="007D3510" w:rsidRPr="00D10373" w:rsidTr="00797EF2">
        <w:tc>
          <w:tcPr>
            <w:tcW w:w="6045" w:type="dxa"/>
          </w:tcPr>
          <w:p w:rsidR="007D3510" w:rsidRPr="00D10373" w:rsidRDefault="007D3510" w:rsidP="003E1F2F">
            <w:pPr>
              <w:jc w:val="both"/>
              <w:rPr>
                <w:rFonts w:cs="Arial"/>
                <w:szCs w:val="20"/>
                <w:lang w:val="hr-HR"/>
              </w:rPr>
            </w:pPr>
            <w:r w:rsidRPr="00D10373">
              <w:rPr>
                <w:rFonts w:cs="Arial"/>
                <w:szCs w:val="20"/>
                <w:lang w:val="hr-HR"/>
              </w:rPr>
              <w:t>4. a/a</w:t>
            </w:r>
          </w:p>
        </w:tc>
        <w:tc>
          <w:tcPr>
            <w:tcW w:w="3135" w:type="dxa"/>
          </w:tcPr>
          <w:p w:rsidR="007D3510" w:rsidRPr="00D10373" w:rsidRDefault="007D3510" w:rsidP="003E1F2F">
            <w:pPr>
              <w:rPr>
                <w:rFonts w:cs="Arial"/>
                <w:b/>
                <w:i/>
                <w:szCs w:val="20"/>
              </w:rPr>
            </w:pPr>
          </w:p>
        </w:tc>
      </w:tr>
    </w:tbl>
    <w:p w:rsidR="006E4733" w:rsidRPr="00D10373" w:rsidRDefault="006E4733" w:rsidP="006E4733">
      <w:pPr>
        <w:rPr>
          <w:szCs w:val="20"/>
        </w:rPr>
      </w:pPr>
    </w:p>
    <w:sectPr w:rsidR="006E4733" w:rsidRPr="00D10373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9E" w:rsidRDefault="00BE0E9E" w:rsidP="006149DA">
      <w:r>
        <w:separator/>
      </w:r>
    </w:p>
  </w:endnote>
  <w:endnote w:type="continuationSeparator" w:id="1">
    <w:p w:rsidR="00BE0E9E" w:rsidRDefault="00BE0E9E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932B8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932B8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A04CB4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932B8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932B8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932B8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A04CB4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932B8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932B8B" w:rsidP="002C3C57">
    <w:pPr>
      <w:pStyle w:val="Footer"/>
      <w:rPr>
        <w:lang w:val="hr-BA"/>
      </w:rPr>
    </w:pPr>
    <w:r w:rsidRPr="00932B8B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2B8B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932B8B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9E" w:rsidRDefault="00BE0E9E" w:rsidP="006149DA">
      <w:r>
        <w:separator/>
      </w:r>
    </w:p>
  </w:footnote>
  <w:footnote w:type="continuationSeparator" w:id="1">
    <w:p w:rsidR="00BE0E9E" w:rsidRDefault="00BE0E9E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24C8"/>
    <w:multiLevelType w:val="hybridMultilevel"/>
    <w:tmpl w:val="DBB68B8E"/>
    <w:lvl w:ilvl="0" w:tplc="BFA847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F4520B"/>
    <w:multiLevelType w:val="hybridMultilevel"/>
    <w:tmpl w:val="654EF3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5234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73F02"/>
    <w:rsid w:val="00090070"/>
    <w:rsid w:val="000949AA"/>
    <w:rsid w:val="000A0525"/>
    <w:rsid w:val="000E20FB"/>
    <w:rsid w:val="000E4556"/>
    <w:rsid w:val="000E5C87"/>
    <w:rsid w:val="000F070F"/>
    <w:rsid w:val="001008C9"/>
    <w:rsid w:val="001020B2"/>
    <w:rsid w:val="00136234"/>
    <w:rsid w:val="0013738F"/>
    <w:rsid w:val="00142B9D"/>
    <w:rsid w:val="00191582"/>
    <w:rsid w:val="0019567C"/>
    <w:rsid w:val="001A5FC2"/>
    <w:rsid w:val="001C66CB"/>
    <w:rsid w:val="001E2953"/>
    <w:rsid w:val="001E44C6"/>
    <w:rsid w:val="00201D63"/>
    <w:rsid w:val="0020691B"/>
    <w:rsid w:val="0021434E"/>
    <w:rsid w:val="00224ECE"/>
    <w:rsid w:val="00233043"/>
    <w:rsid w:val="002570A4"/>
    <w:rsid w:val="002745A1"/>
    <w:rsid w:val="00276B77"/>
    <w:rsid w:val="00285883"/>
    <w:rsid w:val="002B204D"/>
    <w:rsid w:val="002B7592"/>
    <w:rsid w:val="002C3C57"/>
    <w:rsid w:val="002F4224"/>
    <w:rsid w:val="003010A9"/>
    <w:rsid w:val="0030112D"/>
    <w:rsid w:val="00306B16"/>
    <w:rsid w:val="003517D2"/>
    <w:rsid w:val="00360100"/>
    <w:rsid w:val="003704CB"/>
    <w:rsid w:val="003C4E55"/>
    <w:rsid w:val="003F73B3"/>
    <w:rsid w:val="00402C5A"/>
    <w:rsid w:val="00405123"/>
    <w:rsid w:val="00405CBE"/>
    <w:rsid w:val="00406918"/>
    <w:rsid w:val="00412FF4"/>
    <w:rsid w:val="00442705"/>
    <w:rsid w:val="00451404"/>
    <w:rsid w:val="00463FC7"/>
    <w:rsid w:val="004D21FD"/>
    <w:rsid w:val="004D27D3"/>
    <w:rsid w:val="00524117"/>
    <w:rsid w:val="00535A90"/>
    <w:rsid w:val="0057184C"/>
    <w:rsid w:val="006149DA"/>
    <w:rsid w:val="006171BC"/>
    <w:rsid w:val="00625D2B"/>
    <w:rsid w:val="00651584"/>
    <w:rsid w:val="00653010"/>
    <w:rsid w:val="00680407"/>
    <w:rsid w:val="00685340"/>
    <w:rsid w:val="00686779"/>
    <w:rsid w:val="006B6655"/>
    <w:rsid w:val="006D7358"/>
    <w:rsid w:val="006E4733"/>
    <w:rsid w:val="006E706D"/>
    <w:rsid w:val="006E740F"/>
    <w:rsid w:val="007174E7"/>
    <w:rsid w:val="00740910"/>
    <w:rsid w:val="0074481E"/>
    <w:rsid w:val="007458F3"/>
    <w:rsid w:val="00745DF9"/>
    <w:rsid w:val="007557B3"/>
    <w:rsid w:val="00780E1D"/>
    <w:rsid w:val="00792259"/>
    <w:rsid w:val="00797EF2"/>
    <w:rsid w:val="007B5CB0"/>
    <w:rsid w:val="007C0650"/>
    <w:rsid w:val="007C2210"/>
    <w:rsid w:val="007D3510"/>
    <w:rsid w:val="007E3123"/>
    <w:rsid w:val="007E71F9"/>
    <w:rsid w:val="007F4E4B"/>
    <w:rsid w:val="00800A67"/>
    <w:rsid w:val="008242CB"/>
    <w:rsid w:val="00833DD6"/>
    <w:rsid w:val="00867669"/>
    <w:rsid w:val="0087771A"/>
    <w:rsid w:val="008B14E3"/>
    <w:rsid w:val="008F0C19"/>
    <w:rsid w:val="008F111B"/>
    <w:rsid w:val="0090472C"/>
    <w:rsid w:val="00914362"/>
    <w:rsid w:val="00921210"/>
    <w:rsid w:val="00932B8B"/>
    <w:rsid w:val="00967894"/>
    <w:rsid w:val="00973915"/>
    <w:rsid w:val="009B0B73"/>
    <w:rsid w:val="009C328C"/>
    <w:rsid w:val="009D79B9"/>
    <w:rsid w:val="009F34E9"/>
    <w:rsid w:val="00A04CB4"/>
    <w:rsid w:val="00A20785"/>
    <w:rsid w:val="00A60C4C"/>
    <w:rsid w:val="00A60D69"/>
    <w:rsid w:val="00A92881"/>
    <w:rsid w:val="00AA7710"/>
    <w:rsid w:val="00AB1898"/>
    <w:rsid w:val="00AC3DAE"/>
    <w:rsid w:val="00AD2B93"/>
    <w:rsid w:val="00AE026F"/>
    <w:rsid w:val="00AE7596"/>
    <w:rsid w:val="00AE7C89"/>
    <w:rsid w:val="00AF356E"/>
    <w:rsid w:val="00B15C7D"/>
    <w:rsid w:val="00BC2363"/>
    <w:rsid w:val="00BC32CE"/>
    <w:rsid w:val="00BE0D07"/>
    <w:rsid w:val="00BE0E9E"/>
    <w:rsid w:val="00BF4385"/>
    <w:rsid w:val="00C47771"/>
    <w:rsid w:val="00C509F7"/>
    <w:rsid w:val="00C604C2"/>
    <w:rsid w:val="00C703D4"/>
    <w:rsid w:val="00C728A8"/>
    <w:rsid w:val="00C96F44"/>
    <w:rsid w:val="00CC7470"/>
    <w:rsid w:val="00CD01A5"/>
    <w:rsid w:val="00CD4F58"/>
    <w:rsid w:val="00D10373"/>
    <w:rsid w:val="00D14C89"/>
    <w:rsid w:val="00D1726F"/>
    <w:rsid w:val="00D3065C"/>
    <w:rsid w:val="00D30E63"/>
    <w:rsid w:val="00D70369"/>
    <w:rsid w:val="00D767E8"/>
    <w:rsid w:val="00DB36FD"/>
    <w:rsid w:val="00DD520C"/>
    <w:rsid w:val="00DF0856"/>
    <w:rsid w:val="00DF61FA"/>
    <w:rsid w:val="00DF7F12"/>
    <w:rsid w:val="00E02EC1"/>
    <w:rsid w:val="00E400D6"/>
    <w:rsid w:val="00E54E68"/>
    <w:rsid w:val="00E55F40"/>
    <w:rsid w:val="00E61F9D"/>
    <w:rsid w:val="00E62D44"/>
    <w:rsid w:val="00EA1B6A"/>
    <w:rsid w:val="00EC29EF"/>
    <w:rsid w:val="00ED13AC"/>
    <w:rsid w:val="00ED3117"/>
    <w:rsid w:val="00EF10BA"/>
    <w:rsid w:val="00F0331E"/>
    <w:rsid w:val="00F45FB5"/>
    <w:rsid w:val="00FB0C7C"/>
    <w:rsid w:val="00FD50E4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DF0856"/>
    <w:pPr>
      <w:ind w:firstLine="720"/>
      <w:jc w:val="both"/>
    </w:pPr>
    <w:rPr>
      <w:sz w:val="24"/>
      <w:szCs w:val="20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0856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DF0856"/>
    <w:pPr>
      <w:jc w:val="center"/>
    </w:pPr>
    <w:rPr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DF0856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E5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08778-175F-43F3-97F4-BCD922E6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lidijag</cp:lastModifiedBy>
  <cp:revision>4</cp:revision>
  <cp:lastPrinted>2023-01-19T13:03:00Z</cp:lastPrinted>
  <dcterms:created xsi:type="dcterms:W3CDTF">2023-01-19T13:04:00Z</dcterms:created>
  <dcterms:modified xsi:type="dcterms:W3CDTF">2023-01-20T09:37:00Z</dcterms:modified>
</cp:coreProperties>
</file>