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E5" w:rsidRPr="004A3924" w:rsidRDefault="00E214E5" w:rsidP="00E214E5">
      <w:pPr>
        <w:rPr>
          <w:b/>
          <w:sz w:val="22"/>
          <w:szCs w:val="22"/>
          <w:lang w:val="hr-BA"/>
        </w:rPr>
      </w:pPr>
      <w:r w:rsidRPr="004A3924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5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924">
        <w:rPr>
          <w:b/>
          <w:sz w:val="22"/>
          <w:szCs w:val="22"/>
          <w:lang w:val="hr-BA"/>
        </w:rPr>
        <w:t xml:space="preserve">BOSNA I HERCEGOVINA </w:t>
      </w:r>
    </w:p>
    <w:p w:rsidR="00E214E5" w:rsidRPr="004A3924" w:rsidRDefault="00E214E5" w:rsidP="00E214E5">
      <w:pPr>
        <w:rPr>
          <w:b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FEDERACIJA BOSNE I HERCEGOVINE</w:t>
      </w:r>
    </w:p>
    <w:p w:rsidR="00E214E5" w:rsidRPr="004A3924" w:rsidRDefault="00E214E5" w:rsidP="00E214E5">
      <w:pPr>
        <w:rPr>
          <w:b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SREDNJOBOSANSKI KANTON/KANTON SREDIŠNJA BOSNA</w:t>
      </w:r>
    </w:p>
    <w:p w:rsidR="00E214E5" w:rsidRPr="004A3924" w:rsidRDefault="00E214E5" w:rsidP="00E214E5">
      <w:pPr>
        <w:rPr>
          <w:i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OPĆINA TRAVNIK</w:t>
      </w:r>
      <w:r w:rsidRPr="004A3924">
        <w:rPr>
          <w:b/>
          <w:sz w:val="22"/>
          <w:szCs w:val="22"/>
          <w:lang w:val="hr-BA"/>
        </w:rPr>
        <w:br/>
      </w:r>
      <w:r w:rsidRPr="004A3924">
        <w:rPr>
          <w:i/>
          <w:sz w:val="22"/>
          <w:szCs w:val="22"/>
          <w:lang w:val="hr-BA"/>
        </w:rPr>
        <w:t>N A Č E L N I K</w:t>
      </w:r>
    </w:p>
    <w:p w:rsidR="00E214E5" w:rsidRPr="004A3924" w:rsidRDefault="00E214E5" w:rsidP="00E214E5">
      <w:pPr>
        <w:jc w:val="both"/>
        <w:rPr>
          <w:rFonts w:cs="Arial"/>
          <w:i/>
          <w:sz w:val="22"/>
          <w:szCs w:val="22"/>
        </w:rPr>
      </w:pPr>
      <w:r w:rsidRPr="004A3924">
        <w:rPr>
          <w:rFonts w:cs="Arial"/>
          <w:i/>
          <w:sz w:val="22"/>
          <w:szCs w:val="22"/>
        </w:rPr>
        <w:t xml:space="preserve">Komisija za odabir korisnika </w:t>
      </w:r>
      <w:r>
        <w:rPr>
          <w:rFonts w:cs="Arial"/>
          <w:i/>
          <w:sz w:val="22"/>
          <w:szCs w:val="22"/>
        </w:rPr>
        <w:t>poticaja na osnovu objavljenog Javnog poziva “Subvencije za poticaj razvoja, poduzetništva i obrta za 2022.godinu”</w:t>
      </w:r>
    </w:p>
    <w:p w:rsidR="00E214E5" w:rsidRPr="004A3924" w:rsidRDefault="00331436" w:rsidP="00E214E5">
      <w:pPr>
        <w:pStyle w:val="Header"/>
        <w:rPr>
          <w:i/>
          <w:sz w:val="22"/>
          <w:szCs w:val="22"/>
          <w:lang w:val="hr-BA"/>
        </w:rPr>
      </w:pPr>
      <w:r w:rsidRPr="00331436">
        <w:rPr>
          <w:i/>
          <w:sz w:val="22"/>
          <w:szCs w:val="22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95pt;margin-top:9.35pt;width:439.35pt;height:0;z-index:251660288" o:connectortype="straight" strokecolor="#7f7f7f [1612]"/>
        </w:pict>
      </w:r>
    </w:p>
    <w:p w:rsidR="00E214E5" w:rsidRPr="004A3924" w:rsidRDefault="00E214E5" w:rsidP="00E214E5">
      <w:pPr>
        <w:jc w:val="both"/>
        <w:rPr>
          <w:rFonts w:cs="Arial"/>
          <w:sz w:val="22"/>
          <w:szCs w:val="22"/>
        </w:rPr>
      </w:pPr>
      <w:r w:rsidRPr="004A3924">
        <w:rPr>
          <w:rFonts w:cs="Arial"/>
          <w:sz w:val="22"/>
          <w:szCs w:val="22"/>
        </w:rPr>
        <w:t>Broj: 01-</w:t>
      </w:r>
      <w:r>
        <w:rPr>
          <w:rFonts w:cs="Arial"/>
          <w:sz w:val="22"/>
          <w:szCs w:val="22"/>
        </w:rPr>
        <w:t>30-10-1140/2022-2</w:t>
      </w:r>
    </w:p>
    <w:p w:rsidR="00E214E5" w:rsidRPr="004A3924" w:rsidRDefault="00E214E5" w:rsidP="00E214E5">
      <w:pPr>
        <w:jc w:val="both"/>
        <w:rPr>
          <w:rFonts w:cs="Arial"/>
          <w:sz w:val="22"/>
          <w:szCs w:val="22"/>
        </w:rPr>
      </w:pPr>
      <w:r w:rsidRPr="004A3924">
        <w:rPr>
          <w:rFonts w:cs="Arial"/>
          <w:sz w:val="22"/>
          <w:szCs w:val="22"/>
        </w:rPr>
        <w:t xml:space="preserve">Datum: </w:t>
      </w:r>
      <w:r>
        <w:rPr>
          <w:rFonts w:cs="Arial"/>
          <w:sz w:val="22"/>
          <w:szCs w:val="22"/>
        </w:rPr>
        <w:t>0</w:t>
      </w:r>
      <w:r w:rsidR="00346931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.11.2022</w:t>
      </w:r>
      <w:r w:rsidRPr="004A3924">
        <w:rPr>
          <w:rFonts w:cs="Arial"/>
          <w:sz w:val="22"/>
          <w:szCs w:val="22"/>
        </w:rPr>
        <w:t>.godine</w:t>
      </w:r>
    </w:p>
    <w:p w:rsidR="00E214E5" w:rsidRDefault="00E214E5" w:rsidP="00E214E5">
      <w:pPr>
        <w:jc w:val="both"/>
        <w:rPr>
          <w:rFonts w:cs="Arial"/>
          <w:sz w:val="22"/>
          <w:szCs w:val="22"/>
        </w:rPr>
      </w:pPr>
    </w:p>
    <w:p w:rsidR="00E214E5" w:rsidRDefault="00E214E5" w:rsidP="00E214E5">
      <w:pPr>
        <w:jc w:val="both"/>
        <w:rPr>
          <w:rFonts w:cs="Arial"/>
          <w:b/>
          <w:bCs/>
          <w:sz w:val="22"/>
          <w:szCs w:val="22"/>
        </w:rPr>
      </w:pPr>
    </w:p>
    <w:p w:rsidR="00E214E5" w:rsidRPr="00E214E5" w:rsidRDefault="00E214E5" w:rsidP="00E214E5">
      <w:pPr>
        <w:jc w:val="both"/>
        <w:rPr>
          <w:rFonts w:cs="Arial"/>
          <w:bCs/>
          <w:sz w:val="22"/>
          <w:szCs w:val="22"/>
        </w:rPr>
      </w:pPr>
      <w:r w:rsidRPr="00E214E5">
        <w:rPr>
          <w:rFonts w:cs="Arial"/>
          <w:bCs/>
          <w:sz w:val="22"/>
          <w:szCs w:val="22"/>
        </w:rPr>
        <w:t xml:space="preserve">Nakon provedenog prvostepenog i drugostepenog postupka </w:t>
      </w:r>
      <w:r w:rsidRPr="00E214E5">
        <w:rPr>
          <w:rFonts w:cs="Arial"/>
          <w:sz w:val="22"/>
          <w:szCs w:val="22"/>
        </w:rPr>
        <w:t>Komisija za odabir korisnika poticaja na osnovu objavljenog Javnog poziva “Subvencije za poticaj razvoja, poduz</w:t>
      </w:r>
      <w:r>
        <w:rPr>
          <w:rFonts w:cs="Arial"/>
          <w:sz w:val="22"/>
          <w:szCs w:val="22"/>
        </w:rPr>
        <w:t xml:space="preserve">etništva i obrta za 2022.godinu” </w:t>
      </w:r>
      <w:r w:rsidRPr="00E214E5">
        <w:rPr>
          <w:rFonts w:cs="Arial"/>
          <w:bCs/>
          <w:sz w:val="22"/>
          <w:szCs w:val="22"/>
        </w:rPr>
        <w:t xml:space="preserve">utvrdila je: </w:t>
      </w:r>
    </w:p>
    <w:p w:rsidR="00E214E5" w:rsidRDefault="00E214E5" w:rsidP="00E214E5">
      <w:pPr>
        <w:jc w:val="both"/>
        <w:rPr>
          <w:rFonts w:cs="Arial"/>
          <w:sz w:val="22"/>
          <w:szCs w:val="22"/>
        </w:rPr>
      </w:pPr>
    </w:p>
    <w:p w:rsidR="00E214E5" w:rsidRDefault="00E214E5" w:rsidP="00E214E5">
      <w:pPr>
        <w:jc w:val="both"/>
        <w:rPr>
          <w:rFonts w:cs="Arial"/>
          <w:sz w:val="22"/>
          <w:szCs w:val="22"/>
        </w:rPr>
      </w:pPr>
    </w:p>
    <w:p w:rsidR="00E214E5" w:rsidRPr="00D4076F" w:rsidRDefault="00E214E5" w:rsidP="00E214E5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KONAČNU </w:t>
      </w:r>
      <w:r w:rsidRPr="00D4076F">
        <w:rPr>
          <w:rFonts w:cs="Arial"/>
          <w:b/>
          <w:sz w:val="24"/>
        </w:rPr>
        <w:t>RANG LIST</w:t>
      </w:r>
      <w:r>
        <w:rPr>
          <w:rFonts w:cs="Arial"/>
          <w:b/>
          <w:sz w:val="24"/>
        </w:rPr>
        <w:t>U</w:t>
      </w:r>
    </w:p>
    <w:p w:rsidR="00E214E5" w:rsidRPr="005C578A" w:rsidRDefault="00E214E5" w:rsidP="00E214E5">
      <w:pPr>
        <w:jc w:val="center"/>
        <w:rPr>
          <w:rFonts w:cs="Arial"/>
          <w:b/>
          <w:i/>
          <w:sz w:val="22"/>
          <w:szCs w:val="22"/>
        </w:rPr>
      </w:pPr>
      <w:r w:rsidRPr="005C578A">
        <w:rPr>
          <w:rFonts w:cs="Arial"/>
          <w:b/>
          <w:i/>
          <w:sz w:val="22"/>
          <w:szCs w:val="22"/>
        </w:rPr>
        <w:t xml:space="preserve">korisnika poticaja </w:t>
      </w:r>
      <w:r>
        <w:rPr>
          <w:rFonts w:cs="Arial"/>
          <w:b/>
          <w:i/>
          <w:sz w:val="22"/>
          <w:szCs w:val="22"/>
        </w:rPr>
        <w:t>“</w:t>
      </w:r>
      <w:r w:rsidRPr="005C578A">
        <w:rPr>
          <w:rFonts w:cs="Arial"/>
          <w:b/>
          <w:i/>
          <w:sz w:val="22"/>
          <w:szCs w:val="22"/>
        </w:rPr>
        <w:t>Subvencije za poticaj razvoja, poduzetništva i obrta za 2022.godinu”</w:t>
      </w:r>
      <w:r>
        <w:rPr>
          <w:rFonts w:cs="Arial"/>
          <w:b/>
          <w:i/>
          <w:sz w:val="22"/>
          <w:szCs w:val="22"/>
        </w:rPr>
        <w:t xml:space="preserve"> Općine Travnik</w:t>
      </w:r>
    </w:p>
    <w:p w:rsidR="00E214E5" w:rsidRDefault="00E214E5" w:rsidP="00E214E5">
      <w:pPr>
        <w:jc w:val="center"/>
        <w:rPr>
          <w:rFonts w:cs="Arial"/>
          <w:b/>
          <w:sz w:val="22"/>
          <w:szCs w:val="22"/>
        </w:rPr>
      </w:pPr>
    </w:p>
    <w:p w:rsidR="00E214E5" w:rsidRDefault="00E214E5" w:rsidP="00E214E5">
      <w:pPr>
        <w:ind w:firstLine="708"/>
        <w:jc w:val="both"/>
        <w:rPr>
          <w:rFonts w:cs="Arial"/>
          <w:sz w:val="22"/>
          <w:szCs w:val="22"/>
        </w:rPr>
      </w:pPr>
    </w:p>
    <w:p w:rsidR="00E214E5" w:rsidRDefault="00E214E5" w:rsidP="00E214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Poticaji za razvoj poduzetništva dodjeljuju se kako slijedi:</w:t>
      </w:r>
    </w:p>
    <w:p w:rsidR="00E214E5" w:rsidRDefault="00E214E5" w:rsidP="00E214E5">
      <w:pPr>
        <w:ind w:firstLine="708"/>
        <w:jc w:val="both"/>
        <w:rPr>
          <w:rFonts w:cs="Arial"/>
          <w:sz w:val="22"/>
          <w:szCs w:val="22"/>
        </w:rPr>
      </w:pPr>
    </w:p>
    <w:tbl>
      <w:tblPr>
        <w:tblStyle w:val="TableGrid"/>
        <w:tblW w:w="9288" w:type="dxa"/>
        <w:tblLayout w:type="fixed"/>
        <w:tblLook w:val="04A0"/>
      </w:tblPr>
      <w:tblGrid>
        <w:gridCol w:w="534"/>
        <w:gridCol w:w="1842"/>
        <w:gridCol w:w="709"/>
        <w:gridCol w:w="709"/>
        <w:gridCol w:w="1134"/>
        <w:gridCol w:w="1860"/>
        <w:gridCol w:w="1171"/>
        <w:gridCol w:w="1329"/>
      </w:tblGrid>
      <w:tr w:rsidR="00E214E5" w:rsidRPr="00E468C1" w:rsidTr="004F2C78">
        <w:trPr>
          <w:trHeight w:val="128"/>
        </w:trPr>
        <w:tc>
          <w:tcPr>
            <w:tcW w:w="534" w:type="dxa"/>
            <w:vMerge w:val="restart"/>
            <w:vAlign w:val="center"/>
          </w:tcPr>
          <w:p w:rsidR="00E214E5" w:rsidRDefault="00E214E5" w:rsidP="004F2C78">
            <w:pPr>
              <w:ind w:firstLine="708"/>
              <w:jc w:val="both"/>
              <w:rPr>
                <w:rFonts w:cs="Arial"/>
                <w:i/>
                <w:sz w:val="22"/>
              </w:rPr>
            </w:pPr>
          </w:p>
          <w:p w:rsidR="00E214E5" w:rsidRPr="00E468C1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585EAE">
              <w:rPr>
                <w:rFonts w:cs="Arial"/>
                <w:b/>
                <w:sz w:val="16"/>
                <w:szCs w:val="16"/>
              </w:rPr>
              <w:t>r.br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Ime i prezime aplikanta</w:t>
            </w:r>
          </w:p>
        </w:tc>
        <w:tc>
          <w:tcPr>
            <w:tcW w:w="2552" w:type="dxa"/>
            <w:gridSpan w:val="3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BODOVI</w:t>
            </w:r>
          </w:p>
        </w:tc>
        <w:tc>
          <w:tcPr>
            <w:tcW w:w="1860" w:type="dxa"/>
            <w:vMerge w:val="restart"/>
            <w:vAlign w:val="center"/>
          </w:tcPr>
          <w:p w:rsidR="00E214E5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Biznis plan</w:t>
            </w:r>
          </w:p>
          <w:p w:rsidR="00E214E5" w:rsidRPr="00E468C1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Naziv teme</w:t>
            </w:r>
          </w:p>
        </w:tc>
        <w:tc>
          <w:tcPr>
            <w:tcW w:w="1171" w:type="dxa"/>
            <w:vMerge w:val="restart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E468C1">
              <w:rPr>
                <w:rFonts w:cs="Arial"/>
                <w:b/>
                <w:sz w:val="22"/>
              </w:rPr>
              <w:t>Ukupno bodova</w:t>
            </w:r>
          </w:p>
        </w:tc>
        <w:tc>
          <w:tcPr>
            <w:tcW w:w="1329" w:type="dxa"/>
            <w:vMerge w:val="restart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Dodjeljena sredstva u KM</w:t>
            </w:r>
          </w:p>
        </w:tc>
      </w:tr>
      <w:tr w:rsidR="00E214E5" w:rsidRPr="00E468C1" w:rsidTr="004F2C78">
        <w:trPr>
          <w:trHeight w:val="127"/>
        </w:trPr>
        <w:tc>
          <w:tcPr>
            <w:tcW w:w="534" w:type="dxa"/>
            <w:vMerge/>
          </w:tcPr>
          <w:p w:rsidR="00E214E5" w:rsidRPr="00E468C1" w:rsidRDefault="00E214E5" w:rsidP="004F2C7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842" w:type="dxa"/>
            <w:vMerge/>
          </w:tcPr>
          <w:p w:rsidR="00E214E5" w:rsidRDefault="00E214E5" w:rsidP="004F2C7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709" w:type="dxa"/>
            <w:vAlign w:val="center"/>
          </w:tcPr>
          <w:p w:rsidR="00E214E5" w:rsidRPr="0003718F" w:rsidRDefault="00E214E5" w:rsidP="004F2C78">
            <w:pPr>
              <w:rPr>
                <w:rFonts w:cs="Arial"/>
                <w:b/>
                <w:sz w:val="16"/>
                <w:szCs w:val="16"/>
              </w:rPr>
            </w:pPr>
            <w:r w:rsidRPr="0003718F">
              <w:rPr>
                <w:rFonts w:cs="Arial"/>
                <w:b/>
                <w:sz w:val="16"/>
                <w:szCs w:val="16"/>
              </w:rPr>
              <w:t>Broj zaposlenih</w:t>
            </w:r>
          </w:p>
        </w:tc>
        <w:tc>
          <w:tcPr>
            <w:tcW w:w="709" w:type="dxa"/>
            <w:vAlign w:val="center"/>
          </w:tcPr>
          <w:p w:rsidR="00E214E5" w:rsidRPr="0003718F" w:rsidRDefault="00E214E5" w:rsidP="004F2C78">
            <w:pPr>
              <w:rPr>
                <w:rFonts w:cs="Arial"/>
                <w:b/>
                <w:sz w:val="16"/>
                <w:szCs w:val="16"/>
              </w:rPr>
            </w:pPr>
            <w:r w:rsidRPr="0003718F">
              <w:rPr>
                <w:rFonts w:cs="Arial"/>
                <w:b/>
                <w:sz w:val="16"/>
                <w:szCs w:val="16"/>
              </w:rPr>
              <w:t>Udio vlastitih sredstava</w:t>
            </w:r>
          </w:p>
          <w:p w:rsidR="00E214E5" w:rsidRPr="00F65FB8" w:rsidRDefault="00E214E5" w:rsidP="004F2C7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214E5" w:rsidRPr="0003718F" w:rsidRDefault="00E214E5" w:rsidP="004F2C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Kvalitet poslovne ideje po ocjeni Komisije (od 1 do 10</w:t>
            </w:r>
          </w:p>
        </w:tc>
        <w:tc>
          <w:tcPr>
            <w:tcW w:w="1860" w:type="dxa"/>
            <w:vMerge/>
          </w:tcPr>
          <w:p w:rsidR="00E214E5" w:rsidRPr="00E468C1" w:rsidRDefault="00E214E5" w:rsidP="004F2C7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171" w:type="dxa"/>
            <w:vMerge/>
          </w:tcPr>
          <w:p w:rsidR="00E214E5" w:rsidRPr="00E468C1" w:rsidRDefault="00E214E5" w:rsidP="004F2C78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329" w:type="dxa"/>
            <w:vMerge/>
          </w:tcPr>
          <w:p w:rsidR="00E214E5" w:rsidRPr="00E468C1" w:rsidRDefault="00E214E5" w:rsidP="004F2C78">
            <w:pPr>
              <w:jc w:val="both"/>
              <w:rPr>
                <w:rFonts w:cs="Arial"/>
                <w:sz w:val="22"/>
              </w:rPr>
            </w:pPr>
          </w:p>
        </w:tc>
      </w:tr>
      <w:tr w:rsidR="00E214E5" w:rsidRPr="00FE3C4D" w:rsidTr="004F2C78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1.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Samed Karahodža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7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rPr>
                <w:rFonts w:cs="Arial"/>
                <w:b/>
                <w:sz w:val="16"/>
                <w:szCs w:val="16"/>
              </w:rPr>
            </w:pPr>
            <w:r w:rsidRPr="00FE3C4D">
              <w:rPr>
                <w:rFonts w:cs="Arial"/>
                <w:b/>
                <w:sz w:val="16"/>
                <w:szCs w:val="16"/>
              </w:rPr>
              <w:t>Građevinski obrt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Cs w:val="20"/>
              </w:rPr>
            </w:pPr>
            <w:r w:rsidRPr="00FE3C4D">
              <w:rPr>
                <w:rFonts w:cs="Arial"/>
                <w:b/>
                <w:szCs w:val="20"/>
              </w:rPr>
              <w:t>47</w:t>
            </w:r>
          </w:p>
        </w:tc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right"/>
              <w:rPr>
                <w:rFonts w:cs="Arial"/>
                <w:b/>
                <w:szCs w:val="20"/>
              </w:rPr>
            </w:pPr>
            <w:r w:rsidRPr="00FE3C4D">
              <w:rPr>
                <w:rFonts w:cs="Arial"/>
                <w:b/>
                <w:szCs w:val="20"/>
              </w:rPr>
              <w:t>5.000,00</w:t>
            </w:r>
          </w:p>
        </w:tc>
      </w:tr>
      <w:tr w:rsidR="00E214E5" w:rsidRPr="00FE3C4D" w:rsidTr="004F2C78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2.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Ajdin Kasumović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7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rPr>
                <w:rFonts w:cs="Arial"/>
                <w:b/>
                <w:sz w:val="16"/>
                <w:szCs w:val="16"/>
              </w:rPr>
            </w:pPr>
            <w:r w:rsidRPr="00FE3C4D">
              <w:rPr>
                <w:rFonts w:cs="Arial"/>
                <w:b/>
                <w:sz w:val="16"/>
                <w:szCs w:val="16"/>
              </w:rPr>
              <w:t>Bravarija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Cs w:val="20"/>
              </w:rPr>
            </w:pPr>
            <w:r w:rsidRPr="00FE3C4D">
              <w:rPr>
                <w:rFonts w:cs="Arial"/>
                <w:b/>
                <w:szCs w:val="20"/>
              </w:rPr>
              <w:t>27</w:t>
            </w:r>
          </w:p>
        </w:tc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right"/>
              <w:rPr>
                <w:rFonts w:cs="Arial"/>
                <w:b/>
                <w:szCs w:val="20"/>
              </w:rPr>
            </w:pPr>
            <w:r w:rsidRPr="00FE3C4D">
              <w:rPr>
                <w:rFonts w:cs="Arial"/>
                <w:b/>
                <w:szCs w:val="20"/>
              </w:rPr>
              <w:t>5.000,00</w:t>
            </w:r>
          </w:p>
        </w:tc>
      </w:tr>
      <w:tr w:rsidR="00E214E5" w:rsidRPr="00FE3C4D" w:rsidTr="004F2C78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3.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Zoran Radeljić-Jakić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7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rPr>
                <w:rFonts w:cs="Arial"/>
                <w:b/>
                <w:sz w:val="16"/>
                <w:szCs w:val="16"/>
              </w:rPr>
            </w:pPr>
            <w:r w:rsidRPr="00FE3C4D">
              <w:rPr>
                <w:rFonts w:cs="Arial"/>
                <w:b/>
                <w:sz w:val="16"/>
                <w:szCs w:val="16"/>
              </w:rPr>
              <w:t>Stolarija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Cs w:val="20"/>
              </w:rPr>
            </w:pPr>
            <w:r w:rsidRPr="00FE3C4D">
              <w:rPr>
                <w:rFonts w:cs="Arial"/>
                <w:b/>
                <w:szCs w:val="20"/>
              </w:rPr>
              <w:t>27</w:t>
            </w:r>
          </w:p>
        </w:tc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right"/>
              <w:rPr>
                <w:rFonts w:cs="Arial"/>
                <w:b/>
                <w:szCs w:val="20"/>
              </w:rPr>
            </w:pPr>
            <w:r w:rsidRPr="00FE3C4D">
              <w:rPr>
                <w:rFonts w:cs="Arial"/>
                <w:b/>
                <w:szCs w:val="20"/>
              </w:rPr>
              <w:t>5.000,00</w:t>
            </w:r>
          </w:p>
        </w:tc>
      </w:tr>
      <w:tr w:rsidR="00E214E5" w:rsidRPr="00FE3C4D" w:rsidTr="004F2C78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4.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Ahmed Kozar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 w:val="22"/>
              </w:rPr>
            </w:pPr>
            <w:r w:rsidRPr="00FE3C4D">
              <w:rPr>
                <w:rFonts w:cs="Arial"/>
                <w:b/>
                <w:sz w:val="22"/>
              </w:rPr>
              <w:t>5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:rsidR="00E214E5" w:rsidRPr="00FE3C4D" w:rsidRDefault="00E214E5" w:rsidP="004F2C78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FE3C4D">
              <w:rPr>
                <w:rFonts w:cs="Arial"/>
                <w:b/>
                <w:sz w:val="16"/>
                <w:szCs w:val="16"/>
              </w:rPr>
              <w:t>Autopraonica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center"/>
              <w:rPr>
                <w:rFonts w:cs="Arial"/>
                <w:b/>
                <w:szCs w:val="20"/>
              </w:rPr>
            </w:pPr>
            <w:r w:rsidRPr="00FE3C4D">
              <w:rPr>
                <w:rFonts w:cs="Arial"/>
                <w:b/>
                <w:szCs w:val="20"/>
              </w:rPr>
              <w:t>25</w:t>
            </w:r>
          </w:p>
        </w:tc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E214E5" w:rsidRPr="00FE3C4D" w:rsidRDefault="00E214E5" w:rsidP="004F2C78">
            <w:pPr>
              <w:jc w:val="right"/>
              <w:rPr>
                <w:rFonts w:cs="Arial"/>
                <w:b/>
                <w:szCs w:val="20"/>
              </w:rPr>
            </w:pPr>
            <w:r w:rsidRPr="00FE3C4D">
              <w:rPr>
                <w:rFonts w:cs="Arial"/>
                <w:b/>
                <w:szCs w:val="20"/>
              </w:rPr>
              <w:t>5.000,00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Selvedina Bašić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Krojač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0,00</w:t>
            </w:r>
          </w:p>
        </w:tc>
      </w:tr>
      <w:tr w:rsidR="00E214E5" w:rsidRPr="00314A7F" w:rsidTr="004F2C78">
        <w:tc>
          <w:tcPr>
            <w:tcW w:w="534" w:type="dxa"/>
            <w:shd w:val="clear" w:color="auto" w:fill="auto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314A7F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Zejnudin Malanović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8F216C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Poljoprivredni obrt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91365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Pr="00741EB0" w:rsidRDefault="00E214E5" w:rsidP="004F2C78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 xml:space="preserve">Biznis plan </w:t>
            </w:r>
            <w:r>
              <w:rPr>
                <w:rFonts w:cs="Arial"/>
                <w:sz w:val="16"/>
                <w:szCs w:val="16"/>
              </w:rPr>
              <w:t>i aplikacioni obrazac  djelimično  obrađeni, biznis ideja nedefinisana.</w:t>
            </w:r>
          </w:p>
        </w:tc>
      </w:tr>
      <w:tr w:rsidR="00E214E5" w:rsidRPr="00314A7F" w:rsidTr="004F2C78">
        <w:tc>
          <w:tcPr>
            <w:tcW w:w="534" w:type="dxa"/>
            <w:shd w:val="clear" w:color="auto" w:fill="auto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Aldin Balić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8F216C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Vodoinstalater, keramičar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91365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</w:tcPr>
          <w:p w:rsidR="00E214E5" w:rsidRPr="00741EB0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741EB0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Imenovani djelatnost registrirao 2021.godine, a javni poziv se odnosi na obrtnike koji su djelatnost registrirali u 2022.g ili će je registrirati do kraja 2022.godine</w:t>
            </w:r>
          </w:p>
        </w:tc>
      </w:tr>
      <w:tr w:rsidR="00E214E5" w:rsidRPr="00314A7F" w:rsidTr="004F2C78">
        <w:tc>
          <w:tcPr>
            <w:tcW w:w="534" w:type="dxa"/>
            <w:shd w:val="clear" w:color="auto" w:fill="auto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8.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Rusmir Jašarević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Frizer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91365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</w:tcPr>
          <w:p w:rsidR="00E214E5" w:rsidRPr="00741EB0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741EB0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Imeno</w:t>
            </w:r>
            <w:r>
              <w:rPr>
                <w:rFonts w:cs="Arial"/>
                <w:sz w:val="16"/>
                <w:szCs w:val="16"/>
              </w:rPr>
              <w:t>vani djelatnost registrirao 2006</w:t>
            </w:r>
            <w:r w:rsidRPr="00741EB0">
              <w:rPr>
                <w:rFonts w:cs="Arial"/>
                <w:sz w:val="16"/>
                <w:szCs w:val="16"/>
              </w:rPr>
              <w:t>.godine, a javni poziv se odnosi na obrtnike koji su djelatnost registrirali u 2022.g ili će je registrirati do kraja 2022.godine</w:t>
            </w:r>
          </w:p>
        </w:tc>
      </w:tr>
      <w:tr w:rsidR="00E214E5" w:rsidRPr="00314A7F" w:rsidTr="004F2C78">
        <w:tc>
          <w:tcPr>
            <w:tcW w:w="534" w:type="dxa"/>
            <w:shd w:val="clear" w:color="auto" w:fill="auto"/>
            <w:vAlign w:val="center"/>
          </w:tcPr>
          <w:p w:rsidR="00E214E5" w:rsidRPr="00314A7F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E468C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Duzen Indira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214E5" w:rsidRPr="00E468C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314A7F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Proizvodnja nakita ručnim radom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91365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741EB0" w:rsidRDefault="00E214E5" w:rsidP="004F2C78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 xml:space="preserve">Biznis plan </w:t>
            </w:r>
            <w:r>
              <w:rPr>
                <w:rFonts w:cs="Arial"/>
                <w:sz w:val="16"/>
                <w:szCs w:val="16"/>
              </w:rPr>
              <w:t xml:space="preserve">om se za nabavku opreme </w:t>
            </w:r>
            <w:r w:rsidRPr="00741EB0">
              <w:rPr>
                <w:rFonts w:cs="Arial"/>
                <w:sz w:val="16"/>
                <w:szCs w:val="16"/>
              </w:rPr>
              <w:t xml:space="preserve"> traže sredstva u iznosu od </w:t>
            </w:r>
            <w:r>
              <w:rPr>
                <w:rFonts w:cs="Arial"/>
                <w:sz w:val="16"/>
                <w:szCs w:val="16"/>
              </w:rPr>
              <w:t>3.500</w:t>
            </w:r>
            <w:r w:rsidRPr="00741EB0">
              <w:rPr>
                <w:rFonts w:cs="Arial"/>
                <w:sz w:val="16"/>
                <w:szCs w:val="16"/>
              </w:rPr>
              <w:t>,00 KM (javnim pozivom definisano da se dodjeljuju sredstva u iznosu od 5.000,00 do 10.000,00 KM)</w:t>
            </w:r>
            <w:r>
              <w:rPr>
                <w:rFonts w:cs="Arial"/>
                <w:sz w:val="16"/>
                <w:szCs w:val="16"/>
              </w:rPr>
              <w:t>. Ostali iznos sredstava se traži za izradu kataloga i marketing, što nije definisano javnim pozivom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</w:t>
            </w:r>
            <w:r w:rsidRPr="00416961">
              <w:rPr>
                <w:rFonts w:cs="Arial"/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Danijel Jurić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Poljoprivredni obrt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Pr="003A5438" w:rsidRDefault="00E214E5" w:rsidP="004F2C78">
            <w:pPr>
              <w:rPr>
                <w:rFonts w:cs="Arial"/>
                <w:sz w:val="16"/>
                <w:szCs w:val="16"/>
              </w:rPr>
            </w:pPr>
            <w:r w:rsidRPr="003A5438">
              <w:rPr>
                <w:rFonts w:cs="Arial"/>
                <w:sz w:val="16"/>
                <w:szCs w:val="16"/>
              </w:rPr>
              <w:t xml:space="preserve">Biznis planom nije direktno povezana ideja i budžet. Nedefinisane aktivnosti. 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</w:t>
            </w:r>
            <w:r w:rsidRPr="00416961">
              <w:rPr>
                <w:rFonts w:cs="Arial"/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Amra Adilović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Poljoprivredni obrt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741EB0" w:rsidRDefault="00E214E5" w:rsidP="004F2C78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Biznis plan</w:t>
            </w:r>
            <w:r>
              <w:rPr>
                <w:rFonts w:cs="Arial"/>
                <w:sz w:val="16"/>
                <w:szCs w:val="16"/>
              </w:rPr>
              <w:t>om  nije definisano koliko sredstava traži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</w:t>
            </w:r>
            <w:r w:rsidRPr="00416961">
              <w:rPr>
                <w:rFonts w:cs="Arial"/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Dinka Kahrić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Proizvodnja nakita tehnikom čvoranja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  Biznis planu traži 1.200,00 KM za nabavku opreme, a ostalo za nabavku repromaterijala i uređenje prostora</w:t>
            </w:r>
          </w:p>
          <w:p w:rsidR="00E214E5" w:rsidRPr="00667FC5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</w:t>
            </w:r>
            <w:r w:rsidRPr="00741EB0">
              <w:rPr>
                <w:rFonts w:cs="Arial"/>
                <w:sz w:val="16"/>
                <w:szCs w:val="16"/>
              </w:rPr>
              <w:t>avnim pozivom definisano da se dodjeljuju sredstva u iznosu od 5.000,00 do 10.000,00 KM)</w:t>
            </w:r>
            <w:r>
              <w:rPr>
                <w:rFonts w:cs="Arial"/>
                <w:sz w:val="16"/>
                <w:szCs w:val="16"/>
              </w:rPr>
              <w:t xml:space="preserve">. Javnim pozivom je </w:t>
            </w:r>
            <w:r>
              <w:rPr>
                <w:rFonts w:cs="Arial"/>
                <w:sz w:val="16"/>
                <w:szCs w:val="16"/>
              </w:rPr>
              <w:lastRenderedPageBreak/>
              <w:t>takođe definisano da se sredstva mogu koristiti za kupovinu mašina, alata...; troškove registracije..., a ne za nabavku repromaterijala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13</w:t>
            </w:r>
            <w:r w:rsidRPr="00416961">
              <w:rPr>
                <w:rFonts w:cs="Arial"/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Erzad Rizvić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Električar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741EB0" w:rsidRDefault="00E214E5" w:rsidP="004F2C78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Biznis plan</w:t>
            </w:r>
            <w:r>
              <w:rPr>
                <w:rFonts w:cs="Arial"/>
                <w:sz w:val="16"/>
                <w:szCs w:val="16"/>
              </w:rPr>
              <w:t xml:space="preserve">om se za nabavku opreme  traži </w:t>
            </w:r>
            <w:r w:rsidRPr="00741EB0">
              <w:rPr>
                <w:rFonts w:cs="Arial"/>
                <w:sz w:val="16"/>
                <w:szCs w:val="16"/>
              </w:rPr>
              <w:t xml:space="preserve">sredstva u iznosu od </w:t>
            </w:r>
            <w:r>
              <w:rPr>
                <w:rFonts w:cs="Arial"/>
                <w:sz w:val="16"/>
                <w:szCs w:val="16"/>
              </w:rPr>
              <w:t>2.823,00 KM J</w:t>
            </w:r>
            <w:r w:rsidRPr="00741EB0">
              <w:rPr>
                <w:rFonts w:cs="Arial"/>
                <w:sz w:val="16"/>
                <w:szCs w:val="16"/>
              </w:rPr>
              <w:t>avnim pozivom definisano da se dodjeljuju sredstva u iznosu od 5.000,00 do 10.000,00 KM)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Dino Šiljak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Fasader, keramičar idr.građ radovi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741EB0" w:rsidRDefault="00E214E5" w:rsidP="004F2C78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Biznis plan</w:t>
            </w:r>
            <w:r>
              <w:rPr>
                <w:rFonts w:cs="Arial"/>
                <w:sz w:val="16"/>
                <w:szCs w:val="16"/>
              </w:rPr>
              <w:t xml:space="preserve">om se za nabavku opreme  traži </w:t>
            </w:r>
            <w:r w:rsidRPr="00741EB0">
              <w:rPr>
                <w:rFonts w:cs="Arial"/>
                <w:sz w:val="16"/>
                <w:szCs w:val="16"/>
              </w:rPr>
              <w:t xml:space="preserve">sredstva u iznosu od </w:t>
            </w:r>
            <w:r>
              <w:rPr>
                <w:rFonts w:cs="Arial"/>
                <w:sz w:val="16"/>
                <w:szCs w:val="16"/>
              </w:rPr>
              <w:t>2.815,00 KM J</w:t>
            </w:r>
            <w:r w:rsidRPr="00741EB0">
              <w:rPr>
                <w:rFonts w:cs="Arial"/>
                <w:sz w:val="16"/>
                <w:szCs w:val="16"/>
              </w:rPr>
              <w:t>avnim pozivom definisano da se dodjeljuju sredstva u iznosu od 5.000,00 do 10.000,00 KM)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Amer Bešo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7D4C4A" w:rsidRDefault="00E214E5" w:rsidP="004F2C78">
            <w:pPr>
              <w:rPr>
                <w:rFonts w:cs="Arial"/>
                <w:sz w:val="16"/>
                <w:szCs w:val="16"/>
              </w:rPr>
            </w:pPr>
            <w:r w:rsidRPr="007D4C4A">
              <w:rPr>
                <w:rFonts w:cs="Arial"/>
                <w:sz w:val="16"/>
                <w:szCs w:val="16"/>
              </w:rPr>
              <w:t>Računarsko programiranje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7D4C4A" w:rsidRDefault="00E214E5" w:rsidP="004F2C78">
            <w:pPr>
              <w:jc w:val="center"/>
              <w:rPr>
                <w:rFonts w:cs="Arial"/>
                <w:sz w:val="16"/>
                <w:szCs w:val="16"/>
              </w:rPr>
            </w:pPr>
            <w:r w:rsidRPr="007D4C4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667FC5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  Biznis planu navedeno da je oprema već nabavljena te se traži povrat sredstava za nabavku opreme. Javnim pozivom je definisano da se sredstva mogu koristiti za kupovinu mašina, alata...; troškove registracije..., a ne za povrat sredstava za već kupljenu opremu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16.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Kasima Hodžabegović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7D4C4A" w:rsidRDefault="00E214E5" w:rsidP="004F2C78">
            <w:pPr>
              <w:rPr>
                <w:rFonts w:cs="Arial"/>
                <w:sz w:val="16"/>
                <w:szCs w:val="16"/>
              </w:rPr>
            </w:pPr>
            <w:r w:rsidRPr="007D4C4A">
              <w:rPr>
                <w:rFonts w:cs="Arial"/>
                <w:sz w:val="16"/>
                <w:szCs w:val="16"/>
              </w:rPr>
              <w:t>Frizer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7D4C4A" w:rsidRDefault="00E214E5" w:rsidP="004F2C78">
            <w:pPr>
              <w:jc w:val="center"/>
              <w:rPr>
                <w:rFonts w:cs="Arial"/>
                <w:sz w:val="16"/>
                <w:szCs w:val="16"/>
              </w:rPr>
            </w:pPr>
            <w:r w:rsidRPr="007D4C4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741EB0" w:rsidRDefault="00E214E5" w:rsidP="004F2C78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Biznis plan</w:t>
            </w:r>
            <w:r>
              <w:rPr>
                <w:rFonts w:cs="Arial"/>
                <w:sz w:val="16"/>
                <w:szCs w:val="16"/>
              </w:rPr>
              <w:t xml:space="preserve">om se traže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sredstva za nabavku opreme </w:t>
            </w:r>
            <w:r w:rsidRPr="00741EB0">
              <w:rPr>
                <w:rFonts w:cs="Arial"/>
                <w:sz w:val="16"/>
                <w:szCs w:val="16"/>
              </w:rPr>
              <w:t xml:space="preserve">u iznosu od </w:t>
            </w:r>
            <w:r>
              <w:rPr>
                <w:rFonts w:cs="Arial"/>
                <w:sz w:val="16"/>
                <w:szCs w:val="16"/>
              </w:rPr>
              <w:t>3.000</w:t>
            </w:r>
            <w:r w:rsidRPr="00741EB0">
              <w:rPr>
                <w:rFonts w:cs="Arial"/>
                <w:sz w:val="16"/>
                <w:szCs w:val="16"/>
              </w:rPr>
              <w:t>,00 KM (javnim pozivom definisano da se dodjeljuju sredstva u iznosu od 5.000,00 do 10.000,00 KM)</w:t>
            </w:r>
            <w:r>
              <w:rPr>
                <w:rFonts w:cs="Arial"/>
                <w:sz w:val="16"/>
                <w:szCs w:val="16"/>
              </w:rPr>
              <w:t>. Ostali iznos sredstava se traži za rekonstrukciju poslovnog objekta što nije definisano javnim pozivom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17.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Premium dental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Stomatološka ordinacija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416961" w:rsidRDefault="00E214E5" w:rsidP="004F2C78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Javni poziv je namjenjen za osnivanje obrtničke djelatnosti, a imenovana u biznis planu navodi da je osnovala djelatnost iz oblasti zdravstvene zaštite, Stomatološka ordinacija</w:t>
            </w:r>
          </w:p>
        </w:tc>
      </w:tr>
      <w:tr w:rsidR="00E214E5" w:rsidRPr="00416961" w:rsidTr="004F2C78">
        <w:tc>
          <w:tcPr>
            <w:tcW w:w="5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18.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Nedžad Terzić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214E5" w:rsidRPr="00416961" w:rsidRDefault="00E214E5" w:rsidP="004F2C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Zlatarsko-juvelirska radionica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214E5" w:rsidRPr="00416961" w:rsidRDefault="00E214E5" w:rsidP="004F2C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214E5" w:rsidRDefault="00E214E5" w:rsidP="004F2C7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Nije u skladu sa odredbama javnog poziva</w:t>
            </w:r>
          </w:p>
          <w:p w:rsidR="00E214E5" w:rsidRPr="00741EB0" w:rsidRDefault="00E214E5" w:rsidP="004F2C78">
            <w:pPr>
              <w:rPr>
                <w:rFonts w:cs="Arial"/>
                <w:sz w:val="16"/>
                <w:szCs w:val="16"/>
              </w:rPr>
            </w:pPr>
            <w:r w:rsidRPr="00741EB0">
              <w:rPr>
                <w:rFonts w:cs="Arial"/>
                <w:sz w:val="16"/>
                <w:szCs w:val="16"/>
              </w:rPr>
              <w:t>Biznis plan</w:t>
            </w:r>
            <w:r>
              <w:rPr>
                <w:rFonts w:cs="Arial"/>
                <w:sz w:val="16"/>
                <w:szCs w:val="16"/>
              </w:rPr>
              <w:t>om se traže sredstva za nabavku mašina i alata</w:t>
            </w:r>
            <w:r w:rsidRPr="00741EB0">
              <w:rPr>
                <w:rFonts w:cs="Arial"/>
                <w:sz w:val="16"/>
                <w:szCs w:val="16"/>
              </w:rPr>
              <w:t xml:space="preserve"> u iznosu od </w:t>
            </w:r>
            <w:r>
              <w:rPr>
                <w:rFonts w:cs="Arial"/>
                <w:sz w:val="16"/>
                <w:szCs w:val="16"/>
              </w:rPr>
              <w:t>3.800</w:t>
            </w:r>
            <w:r w:rsidRPr="00741EB0">
              <w:rPr>
                <w:rFonts w:cs="Arial"/>
                <w:sz w:val="16"/>
                <w:szCs w:val="16"/>
              </w:rPr>
              <w:t xml:space="preserve">,00 KM </w:t>
            </w:r>
            <w:r>
              <w:rPr>
                <w:rFonts w:cs="Arial"/>
                <w:sz w:val="16"/>
                <w:szCs w:val="16"/>
              </w:rPr>
              <w:t xml:space="preserve">+ 350,00 KM za troškove registracije obrta </w:t>
            </w:r>
            <w:r w:rsidRPr="00741EB0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J</w:t>
            </w:r>
            <w:r w:rsidRPr="00741EB0">
              <w:rPr>
                <w:rFonts w:cs="Arial"/>
                <w:sz w:val="16"/>
                <w:szCs w:val="16"/>
              </w:rPr>
              <w:t>avnim pozivom definisano da se dodjeljuju sredstva u iznosu od 5.000,00 do 10.000,00 KM)</w:t>
            </w:r>
            <w:r>
              <w:rPr>
                <w:rFonts w:cs="Arial"/>
                <w:sz w:val="16"/>
                <w:szCs w:val="16"/>
              </w:rPr>
              <w:t>. Ostali iznos sredstava se traži za uplatu doprinosa  i poreza što nije definisano javnim pozivom</w:t>
            </w:r>
          </w:p>
        </w:tc>
      </w:tr>
    </w:tbl>
    <w:p w:rsidR="00E214E5" w:rsidRDefault="00E214E5" w:rsidP="00E214E5">
      <w:pPr>
        <w:jc w:val="both"/>
        <w:rPr>
          <w:rFonts w:cs="Arial"/>
          <w:sz w:val="22"/>
          <w:szCs w:val="22"/>
        </w:rPr>
      </w:pPr>
    </w:p>
    <w:p w:rsidR="00E214E5" w:rsidRPr="00587C1F" w:rsidRDefault="00E214E5" w:rsidP="00E214E5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587C1F">
        <w:rPr>
          <w:rFonts w:cs="Arial"/>
          <w:sz w:val="22"/>
          <w:szCs w:val="22"/>
        </w:rPr>
        <w:t xml:space="preserve">ravo na dodjelu sredstava su ostvarli korisnici od rednog broja 1 do rednog broja </w:t>
      </w:r>
      <w:r>
        <w:rPr>
          <w:rFonts w:cs="Arial"/>
          <w:sz w:val="22"/>
          <w:szCs w:val="22"/>
        </w:rPr>
        <w:t>4.</w:t>
      </w:r>
    </w:p>
    <w:p w:rsidR="00E214E5" w:rsidRPr="004A3924" w:rsidRDefault="00E214E5" w:rsidP="00E214E5">
      <w:pPr>
        <w:ind w:firstLine="708"/>
        <w:jc w:val="both"/>
        <w:rPr>
          <w:rFonts w:cs="Arial"/>
          <w:i/>
          <w:sz w:val="22"/>
          <w:szCs w:val="22"/>
        </w:rPr>
      </w:pPr>
    </w:p>
    <w:p w:rsidR="00E214E5" w:rsidRPr="00CB0606" w:rsidRDefault="00E214E5" w:rsidP="00E214E5">
      <w:pPr>
        <w:jc w:val="both"/>
        <w:rPr>
          <w:rFonts w:cs="Arial"/>
          <w:b/>
          <w:sz w:val="22"/>
          <w:szCs w:val="22"/>
        </w:rPr>
      </w:pPr>
      <w:r w:rsidRPr="00CB0606">
        <w:rPr>
          <w:rFonts w:cs="Arial"/>
          <w:b/>
          <w:sz w:val="22"/>
          <w:szCs w:val="22"/>
        </w:rPr>
        <w:lastRenderedPageBreak/>
        <w:t xml:space="preserve">Ugovor sa korisnicima poticaja bit će potpisani dana </w:t>
      </w:r>
      <w:r w:rsidR="00A067CD">
        <w:rPr>
          <w:rFonts w:cs="Arial"/>
          <w:b/>
          <w:sz w:val="22"/>
          <w:szCs w:val="22"/>
        </w:rPr>
        <w:t>10.11.2022.</w:t>
      </w:r>
      <w:r w:rsidRPr="00CB0606">
        <w:rPr>
          <w:rFonts w:cs="Arial"/>
          <w:b/>
          <w:sz w:val="22"/>
          <w:szCs w:val="22"/>
        </w:rPr>
        <w:t>godine</w:t>
      </w:r>
      <w:r w:rsidR="00A067CD">
        <w:rPr>
          <w:rFonts w:cs="Arial"/>
          <w:b/>
          <w:sz w:val="22"/>
          <w:szCs w:val="22"/>
        </w:rPr>
        <w:t xml:space="preserve"> (četvrtak)</w:t>
      </w:r>
      <w:r w:rsidRPr="00CB0606">
        <w:rPr>
          <w:rFonts w:cs="Arial"/>
          <w:b/>
          <w:sz w:val="22"/>
          <w:szCs w:val="22"/>
        </w:rPr>
        <w:t>, u 1</w:t>
      </w:r>
      <w:r w:rsidR="00A067CD">
        <w:rPr>
          <w:rFonts w:cs="Arial"/>
          <w:b/>
          <w:sz w:val="22"/>
          <w:szCs w:val="22"/>
        </w:rPr>
        <w:t>2</w:t>
      </w:r>
      <w:r w:rsidRPr="00CB0606">
        <w:rPr>
          <w:rFonts w:cs="Arial"/>
          <w:b/>
          <w:sz w:val="22"/>
          <w:szCs w:val="22"/>
        </w:rPr>
        <w:t xml:space="preserve">,00 sati, u </w:t>
      </w:r>
      <w:r w:rsidR="00A067CD">
        <w:rPr>
          <w:rFonts w:cs="Arial"/>
          <w:b/>
          <w:sz w:val="22"/>
          <w:szCs w:val="22"/>
        </w:rPr>
        <w:t>kancelariji broj 35.</w:t>
      </w:r>
      <w:r w:rsidRPr="00CB0606">
        <w:rPr>
          <w:rFonts w:cs="Arial"/>
          <w:b/>
          <w:sz w:val="22"/>
          <w:szCs w:val="22"/>
        </w:rPr>
        <w:t xml:space="preserve"> Općine Travnik</w:t>
      </w:r>
      <w:r w:rsidR="00A067CD">
        <w:rPr>
          <w:rFonts w:cs="Arial"/>
          <w:b/>
          <w:sz w:val="22"/>
          <w:szCs w:val="22"/>
        </w:rPr>
        <w:t>, kod Stručnog savjetnika za privredu, Elme Pružan.</w:t>
      </w:r>
    </w:p>
    <w:p w:rsidR="00E214E5" w:rsidRDefault="00E214E5" w:rsidP="00E214E5">
      <w:pPr>
        <w:jc w:val="both"/>
        <w:rPr>
          <w:rFonts w:cs="Arial"/>
          <w:sz w:val="22"/>
          <w:szCs w:val="22"/>
        </w:rPr>
      </w:pPr>
    </w:p>
    <w:p w:rsidR="00E214E5" w:rsidRDefault="00E214E5" w:rsidP="00E214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potpisivanje ugovora korisnici su dužni ponijeti ličnu kartu ili drugi lični dokument sa slikom.</w:t>
      </w:r>
    </w:p>
    <w:p w:rsidR="00E214E5" w:rsidRDefault="00E214E5" w:rsidP="00E214E5">
      <w:pPr>
        <w:rPr>
          <w:rFonts w:cs="Arial"/>
          <w:sz w:val="22"/>
          <w:szCs w:val="22"/>
        </w:rPr>
      </w:pPr>
    </w:p>
    <w:p w:rsidR="00E214E5" w:rsidRDefault="00E214E5" w:rsidP="00E214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Korisnici su prije uplate sredstava obavezni dostaviti sljedeću dokumentaciju:</w:t>
      </w:r>
    </w:p>
    <w:p w:rsidR="00E214E5" w:rsidRDefault="00E214E5" w:rsidP="00E214E5">
      <w:pPr>
        <w:rPr>
          <w:rFonts w:cs="Arial"/>
          <w:sz w:val="22"/>
          <w:szCs w:val="22"/>
        </w:rPr>
      </w:pPr>
    </w:p>
    <w:p w:rsidR="00E214E5" w:rsidRDefault="00E214E5" w:rsidP="00E214E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su registrirani ovjerenu fotokopiju pravosnažnog rješenja o registraciji obrta;</w:t>
      </w:r>
    </w:p>
    <w:p w:rsidR="00E214E5" w:rsidRDefault="00E214E5" w:rsidP="00E214E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C513C">
        <w:rPr>
          <w:rFonts w:ascii="Arial" w:hAnsi="Arial" w:cs="Arial"/>
        </w:rPr>
        <w:t>ukoliko nisu registrirani da pokrenu aktivnosti na registraciji poslovne ideje sa kojom su aplicirali</w:t>
      </w:r>
      <w:r>
        <w:rPr>
          <w:rFonts w:ascii="Arial" w:hAnsi="Arial" w:cs="Arial"/>
        </w:rPr>
        <w:t>,</w:t>
      </w:r>
      <w:r w:rsidRPr="00BC513C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po okončanju procedura da dostave ovjerenu fotokopiju pravosnažnog rješenja o registraciji obrta;</w:t>
      </w:r>
    </w:p>
    <w:p w:rsidR="00E214E5" w:rsidRDefault="00E214E5" w:rsidP="00E214E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C513C">
        <w:rPr>
          <w:rFonts w:ascii="Arial" w:hAnsi="Arial" w:cs="Arial"/>
        </w:rPr>
        <w:t>da nakon potpisanog ugovora sa Općinom dostave fiskalni račun (ukoliko je kupljena roba nova) ili ovjeren ugovor o kupovini robe (ukoliko je kupljena roba polovna)</w:t>
      </w:r>
      <w:r>
        <w:rPr>
          <w:rFonts w:ascii="Arial" w:hAnsi="Arial" w:cs="Arial"/>
        </w:rPr>
        <w:t>,</w:t>
      </w:r>
      <w:r w:rsidRPr="00BC51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koju su tražili u biznis planu;</w:t>
      </w:r>
    </w:p>
    <w:p w:rsidR="00E214E5" w:rsidRDefault="00E214E5" w:rsidP="00E214E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C513C">
        <w:rPr>
          <w:rFonts w:ascii="Arial" w:hAnsi="Arial" w:cs="Arial"/>
        </w:rPr>
        <w:t>ovjerenu potvrdu banke sa brojem računa na koji će se uplatiti sredstva</w:t>
      </w:r>
      <w:r>
        <w:rPr>
          <w:rFonts w:ascii="Arial" w:hAnsi="Arial" w:cs="Arial"/>
        </w:rPr>
        <w:t>.</w:t>
      </w:r>
    </w:p>
    <w:p w:rsidR="00E214E5" w:rsidRPr="002D162F" w:rsidRDefault="00E214E5" w:rsidP="00E214E5">
      <w:pPr>
        <w:jc w:val="both"/>
        <w:rPr>
          <w:rFonts w:cs="Arial"/>
          <w:sz w:val="22"/>
          <w:szCs w:val="22"/>
        </w:rPr>
      </w:pPr>
      <w:r w:rsidRPr="002D162F">
        <w:rPr>
          <w:rFonts w:cs="Arial"/>
          <w:sz w:val="22"/>
          <w:szCs w:val="22"/>
        </w:rPr>
        <w:t>Dokumentaciju dostaviti Stručnom savjetniku za privredu Općine Travni</w:t>
      </w:r>
      <w:r>
        <w:rPr>
          <w:rFonts w:cs="Arial"/>
          <w:sz w:val="22"/>
          <w:szCs w:val="22"/>
        </w:rPr>
        <w:t>k</w:t>
      </w:r>
      <w:r w:rsidRPr="002D162F">
        <w:rPr>
          <w:rFonts w:cs="Arial"/>
          <w:sz w:val="22"/>
          <w:szCs w:val="22"/>
        </w:rPr>
        <w:t xml:space="preserve"> Elmi Pružan, u kancelariju broj </w:t>
      </w:r>
      <w:r>
        <w:rPr>
          <w:rFonts w:cs="Arial"/>
          <w:sz w:val="22"/>
          <w:szCs w:val="22"/>
        </w:rPr>
        <w:t>35.</w:t>
      </w:r>
    </w:p>
    <w:p w:rsidR="00E214E5" w:rsidRPr="002D162F" w:rsidRDefault="00E214E5" w:rsidP="00E214E5">
      <w:pPr>
        <w:jc w:val="both"/>
        <w:rPr>
          <w:rFonts w:cs="Arial"/>
        </w:rPr>
      </w:pPr>
    </w:p>
    <w:p w:rsidR="00E214E5" w:rsidRPr="002D162F" w:rsidRDefault="00E214E5" w:rsidP="00E214E5">
      <w:pPr>
        <w:jc w:val="both"/>
        <w:rPr>
          <w:rFonts w:cs="Arial"/>
          <w:b/>
          <w:sz w:val="22"/>
          <w:szCs w:val="22"/>
        </w:rPr>
      </w:pPr>
      <w:r w:rsidRPr="002D162F">
        <w:rPr>
          <w:rFonts w:cs="Arial"/>
          <w:b/>
          <w:sz w:val="22"/>
          <w:szCs w:val="22"/>
        </w:rPr>
        <w:t>Napomena: Korisnicima neće biti uplaćena sredstva dok ne dostave svu neophodnu dokumentaciju.</w:t>
      </w:r>
    </w:p>
    <w:p w:rsidR="00E214E5" w:rsidRPr="00051965" w:rsidRDefault="00E214E5" w:rsidP="00E214E5">
      <w:pPr>
        <w:rPr>
          <w:rFonts w:cs="Arial"/>
          <w:sz w:val="22"/>
          <w:szCs w:val="22"/>
        </w:rPr>
      </w:pPr>
    </w:p>
    <w:p w:rsidR="00E214E5" w:rsidRPr="00051965" w:rsidRDefault="00E214E5" w:rsidP="00E214E5">
      <w:pPr>
        <w:ind w:firstLine="708"/>
        <w:rPr>
          <w:rFonts w:cs="Arial"/>
          <w:sz w:val="22"/>
          <w:szCs w:val="22"/>
        </w:rPr>
      </w:pPr>
    </w:p>
    <w:p w:rsidR="00E214E5" w:rsidRDefault="00E214E5" w:rsidP="00E214E5">
      <w:pPr>
        <w:jc w:val="both"/>
        <w:rPr>
          <w:rFonts w:cs="Arial"/>
          <w:bCs/>
          <w:sz w:val="22"/>
          <w:szCs w:val="22"/>
        </w:rPr>
      </w:pPr>
      <w:r w:rsidRPr="00FA757C">
        <w:rPr>
          <w:rFonts w:cs="Arial"/>
          <w:bCs/>
          <w:sz w:val="22"/>
          <w:szCs w:val="22"/>
        </w:rPr>
        <w:tab/>
      </w:r>
    </w:p>
    <w:p w:rsidR="00E214E5" w:rsidRDefault="00E214E5" w:rsidP="00E214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             </w:t>
      </w:r>
      <w:r>
        <w:rPr>
          <w:rFonts w:cs="Arial"/>
          <w:b/>
          <w:bCs/>
          <w:sz w:val="22"/>
          <w:szCs w:val="22"/>
        </w:rPr>
        <w:t xml:space="preserve">PREDSJEDNIK KOMISIJE </w:t>
      </w:r>
      <w:r>
        <w:rPr>
          <w:rFonts w:cs="Arial"/>
          <w:b/>
          <w:bCs/>
          <w:sz w:val="22"/>
          <w:szCs w:val="22"/>
        </w:rPr>
        <w:tab/>
      </w:r>
    </w:p>
    <w:p w:rsidR="00E214E5" w:rsidRDefault="00E214E5" w:rsidP="00E214E5">
      <w:pPr>
        <w:jc w:val="both"/>
        <w:rPr>
          <w:rFonts w:cs="Arial"/>
          <w:b/>
          <w:bCs/>
          <w:sz w:val="22"/>
          <w:szCs w:val="22"/>
        </w:rPr>
      </w:pPr>
    </w:p>
    <w:p w:rsidR="00E214E5" w:rsidRDefault="00E214E5" w:rsidP="00E214E5">
      <w:pPr>
        <w:pStyle w:val="ListParagraph"/>
        <w:ind w:left="53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      </w:t>
      </w:r>
      <w:r>
        <w:rPr>
          <w:rFonts w:ascii="Arial" w:hAnsi="Arial" w:cs="Arial"/>
          <w:b/>
          <w:bCs/>
          <w:i/>
        </w:rPr>
        <w:t>Adis Arnautović</w:t>
      </w:r>
    </w:p>
    <w:p w:rsidR="00E214E5" w:rsidRPr="00FA757C" w:rsidRDefault="00E214E5" w:rsidP="00E214E5">
      <w:pPr>
        <w:jc w:val="both"/>
        <w:rPr>
          <w:rFonts w:cs="Arial"/>
          <w:b/>
        </w:rPr>
      </w:pPr>
    </w:p>
    <w:p w:rsidR="00E214E5" w:rsidRPr="00FA757C" w:rsidRDefault="00E214E5" w:rsidP="00E214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cs="Arial"/>
          <w:b/>
        </w:rPr>
      </w:pPr>
    </w:p>
    <w:p w:rsidR="00E214E5" w:rsidRDefault="00E214E5" w:rsidP="00E214E5"/>
    <w:p w:rsidR="00E214E5" w:rsidRDefault="00E214E5" w:rsidP="00E214E5">
      <w:pPr>
        <w:jc w:val="both"/>
        <w:rPr>
          <w:rFonts w:cs="Arial"/>
          <w:sz w:val="22"/>
          <w:szCs w:val="22"/>
        </w:rPr>
      </w:pPr>
    </w:p>
    <w:p w:rsidR="00E214E5" w:rsidRDefault="00E214E5" w:rsidP="00E214E5"/>
    <w:p w:rsidR="00E214E5" w:rsidRPr="002303A6" w:rsidRDefault="00E214E5" w:rsidP="00E214E5">
      <w:pPr>
        <w:rPr>
          <w:szCs w:val="22"/>
        </w:rPr>
      </w:pPr>
    </w:p>
    <w:p w:rsidR="00371E96" w:rsidRDefault="00371E96"/>
    <w:sectPr w:rsidR="00371E96" w:rsidSect="007B4C34">
      <w:footerReference w:type="default" r:id="rId8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74E" w:rsidRDefault="00B1674E" w:rsidP="00804948">
      <w:r>
        <w:separator/>
      </w:r>
    </w:p>
  </w:endnote>
  <w:endnote w:type="continuationSeparator" w:id="1">
    <w:p w:rsidR="00B1674E" w:rsidRDefault="00B1674E" w:rsidP="0080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34" w:rsidRPr="00EF10BA" w:rsidRDefault="00331436" w:rsidP="007B4C34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331436">
      <w:rPr>
        <w:rFonts w:cs="Arial"/>
        <w:noProof/>
        <w:color w:val="808080" w:themeColor="background1" w:themeShade="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41.9pt;margin-top:15.7pt;width:181.2pt;height:39.4pt;z-index:-251659776;mso-width-percent:400;mso-height-percent:200;mso-width-percent:400;mso-height-percent:200;mso-width-relative:margin;mso-height-relative:margin" stroked="f">
          <v:textbox style="mso-next-textbox:#_x0000_s2049;mso-fit-shape-to-text:t">
            <w:txbxContent>
              <w:p w:rsidR="007B4C34" w:rsidRPr="00EF10BA" w:rsidRDefault="001B020B" w:rsidP="007B4C34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7B4C34" w:rsidRPr="00EF10BA" w:rsidRDefault="001B020B" w:rsidP="007B4C34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1B020B" w:rsidRPr="00EF10BA">
      <w:rPr>
        <w:rFonts w:cs="Arial"/>
        <w:color w:val="808080" w:themeColor="background1" w:themeShade="80"/>
        <w:sz w:val="16"/>
        <w:szCs w:val="16"/>
        <w:lang w:val="hr-BA"/>
      </w:rPr>
      <w:t>OB 00</w:t>
    </w:r>
    <w:r w:rsidR="001B020B">
      <w:rPr>
        <w:rFonts w:cs="Arial"/>
        <w:color w:val="808080" w:themeColor="background1" w:themeShade="80"/>
        <w:sz w:val="16"/>
        <w:szCs w:val="16"/>
        <w:lang w:val="hr-BA"/>
      </w:rPr>
      <w:t>6</w:t>
    </w:r>
    <w:r w:rsidR="001B020B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                                                                                    Strana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1B020B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PAGE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346931">
      <w:rPr>
        <w:rFonts w:cs="Arial"/>
        <w:b/>
        <w:noProof/>
        <w:color w:val="808080" w:themeColor="background1" w:themeShade="80"/>
        <w:sz w:val="16"/>
        <w:szCs w:val="16"/>
        <w:lang w:val="hr-BA"/>
      </w:rPr>
      <w:t>1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  <w:r w:rsidR="001B020B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1B020B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NUMPAGES 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346931">
      <w:rPr>
        <w:rFonts w:cs="Arial"/>
        <w:b/>
        <w:noProof/>
        <w:color w:val="808080" w:themeColor="background1" w:themeShade="80"/>
        <w:sz w:val="16"/>
        <w:szCs w:val="16"/>
        <w:lang w:val="hr-BA"/>
      </w:rPr>
      <w:t>5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</w:p>
  <w:p w:rsidR="007B4C34" w:rsidRPr="00EF10BA" w:rsidRDefault="00331436" w:rsidP="007B4C34">
    <w:pPr>
      <w:pStyle w:val="Footer"/>
      <w:rPr>
        <w:lang w:val="hr-BA"/>
      </w:rPr>
    </w:pPr>
    <w:r w:rsidRPr="00331436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3.2pt;margin-top:2.9pt;width:433.7pt;height:0;z-index:251657728" o:connectortype="straight" strokecolor="#7f7f7f [1612]"/>
      </w:pict>
    </w:r>
    <w:r w:rsidR="001B020B" w:rsidRPr="00EF10BA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1436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1" type="#_x0000_t202" style="position:absolute;margin-left:241.9pt;margin-top:6.5pt;width:181.2pt;height:39.4pt;z-index:-25165772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1;mso-fit-shape-to-text:t">
            <w:txbxContent>
              <w:p w:rsidR="007B4C34" w:rsidRPr="00AD4DC6" w:rsidRDefault="001B020B" w:rsidP="007B4C34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Identifikacijski broj: 4236179780001</w:t>
                </w: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br/>
                  <w:t>Matični broj: 20172550</w:t>
                </w:r>
              </w:p>
              <w:p w:rsidR="007B4C34" w:rsidRPr="00AD4DC6" w:rsidRDefault="001B020B" w:rsidP="007B4C34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Broj poreznog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 xml:space="preserve"> obveznika: 09001098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br/>
                  <w:t>PDV broj: 236179780001</w:t>
                </w:r>
              </w:p>
            </w:txbxContent>
          </v:textbox>
        </v:shape>
      </w:pict>
    </w:r>
    <w:r w:rsidRPr="00331436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2" type="#_x0000_t202" style="position:absolute;margin-left:16.15pt;margin-top:6.6pt;width:181.4pt;height:39.6pt;z-index:-251656704;mso-width-percent:400;mso-position-horizontal-relative:text;mso-position-vertical-relative:text;mso-width-percent:400;mso-width-relative:margin;mso-height-relative:margin" stroked="f">
          <v:textbox style="mso-next-textbox:#_x0000_s2052">
            <w:txbxContent>
              <w:p w:rsidR="007B4C34" w:rsidRPr="00EF10BA" w:rsidRDefault="001B020B" w:rsidP="007B4C34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F10BA">
                    <w:rPr>
                      <w:b/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7B4C34" w:rsidRPr="00EF10BA" w:rsidRDefault="00B1674E" w:rsidP="007B4C34">
    <w:pPr>
      <w:pStyle w:val="Footer"/>
      <w:rPr>
        <w:lang w:val="hr-BA"/>
      </w:rPr>
    </w:pPr>
  </w:p>
  <w:p w:rsidR="007B4C34" w:rsidRPr="00EF10BA" w:rsidRDefault="00B1674E" w:rsidP="007B4C34">
    <w:pPr>
      <w:pStyle w:val="Footer"/>
      <w:rPr>
        <w:lang w:val="hr-BA"/>
      </w:rPr>
    </w:pPr>
  </w:p>
  <w:p w:rsidR="007B4C34" w:rsidRPr="00EF10BA" w:rsidRDefault="00B1674E" w:rsidP="007B4C34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74E" w:rsidRDefault="00B1674E" w:rsidP="00804948">
      <w:r>
        <w:separator/>
      </w:r>
    </w:p>
  </w:footnote>
  <w:footnote w:type="continuationSeparator" w:id="1">
    <w:p w:rsidR="00B1674E" w:rsidRDefault="00B1674E" w:rsidP="00804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3ABF"/>
    <w:multiLevelType w:val="hybridMultilevel"/>
    <w:tmpl w:val="9524308E"/>
    <w:lvl w:ilvl="0" w:tplc="FB26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14E5"/>
    <w:rsid w:val="000C3D16"/>
    <w:rsid w:val="001B020B"/>
    <w:rsid w:val="00331436"/>
    <w:rsid w:val="00346931"/>
    <w:rsid w:val="00371E96"/>
    <w:rsid w:val="003E6334"/>
    <w:rsid w:val="007C73FC"/>
    <w:rsid w:val="007F6AFF"/>
    <w:rsid w:val="00804948"/>
    <w:rsid w:val="00A067CD"/>
    <w:rsid w:val="00B1674E"/>
    <w:rsid w:val="00E20605"/>
    <w:rsid w:val="00E2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E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14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4E5"/>
    <w:rPr>
      <w:rFonts w:ascii="Arial" w:eastAsia="Times New Roman" w:hAnsi="Arial" w:cs="Times New Roman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214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4E5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14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E21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6</cp:revision>
  <cp:lastPrinted>2022-11-07T06:10:00Z</cp:lastPrinted>
  <dcterms:created xsi:type="dcterms:W3CDTF">2022-11-03T06:25:00Z</dcterms:created>
  <dcterms:modified xsi:type="dcterms:W3CDTF">2022-11-07T06:15:00Z</dcterms:modified>
</cp:coreProperties>
</file>