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2A7B6" w14:textId="77777777" w:rsidR="00180925" w:rsidRPr="00B173F1" w:rsidRDefault="00180925" w:rsidP="00180925">
      <w:pPr>
        <w:jc w:val="both"/>
        <w:rPr>
          <w:rFonts w:ascii="Bahnschrift" w:hAnsi="Bahnschrift"/>
          <w:sz w:val="22"/>
          <w:szCs w:val="22"/>
          <w:lang w:val="hr-HR"/>
        </w:rPr>
      </w:pPr>
    </w:p>
    <w:p w14:paraId="0D48B53B" w14:textId="77777777" w:rsidR="00180925" w:rsidRPr="00B173F1" w:rsidRDefault="00180925" w:rsidP="00180925">
      <w:pPr>
        <w:jc w:val="both"/>
        <w:rPr>
          <w:rFonts w:ascii="Bahnschrift" w:hAnsi="Bahnschrift"/>
          <w:sz w:val="22"/>
          <w:szCs w:val="22"/>
          <w:lang w:val="hr-HR"/>
        </w:rPr>
      </w:pPr>
    </w:p>
    <w:p w14:paraId="395D502E" w14:textId="77777777" w:rsidR="00180925" w:rsidRPr="00B173F1" w:rsidRDefault="00180925" w:rsidP="00180925">
      <w:pPr>
        <w:jc w:val="center"/>
        <w:rPr>
          <w:rFonts w:ascii="Bahnschrift" w:hAnsi="Bahnschrift"/>
          <w:b/>
          <w:sz w:val="22"/>
          <w:szCs w:val="22"/>
          <w:lang w:val="hr-HR"/>
        </w:rPr>
      </w:pPr>
    </w:p>
    <w:p w14:paraId="6A2C2D66" w14:textId="15A27793" w:rsidR="00F802E4" w:rsidRPr="00B173F1" w:rsidRDefault="00F802E4" w:rsidP="00F802E4">
      <w:pPr>
        <w:pStyle w:val="paragraph"/>
        <w:spacing w:before="0" w:beforeAutospacing="0" w:after="0" w:afterAutospacing="0"/>
        <w:jc w:val="center"/>
        <w:textAlignment w:val="baseline"/>
        <w:rPr>
          <w:rFonts w:ascii="Bahnschrift" w:hAnsi="Bahnschrift" w:cs="Segoe UI"/>
          <w:sz w:val="28"/>
          <w:szCs w:val="28"/>
        </w:rPr>
      </w:pPr>
      <w:r w:rsidRPr="00B173F1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>OMLADINSKA BANKA </w:t>
      </w:r>
      <w:r w:rsidR="001D095B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>TRAVNIK</w:t>
      </w:r>
      <w:r w:rsidR="00275F57" w:rsidRPr="00B173F1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 xml:space="preserve"> </w:t>
      </w:r>
      <w:r w:rsidRPr="00B173F1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 xml:space="preserve">– </w:t>
      </w:r>
      <w:r w:rsidR="00392548" w:rsidRPr="00B173F1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 xml:space="preserve">II </w:t>
      </w:r>
      <w:r w:rsidRPr="00B173F1">
        <w:rPr>
          <w:rStyle w:val="normaltextrun"/>
          <w:rFonts w:ascii="Bahnschrift" w:hAnsi="Bahnschrift"/>
          <w:b/>
          <w:bCs/>
          <w:sz w:val="28"/>
          <w:szCs w:val="28"/>
          <w:lang w:val="bs-Latn-BA"/>
        </w:rPr>
        <w:t>POZIV ZA MLADE 2020</w:t>
      </w:r>
    </w:p>
    <w:p w14:paraId="3BD699DE" w14:textId="77777777" w:rsidR="00F802E4" w:rsidRPr="00B173F1" w:rsidRDefault="00F802E4" w:rsidP="00F802E4">
      <w:pPr>
        <w:pStyle w:val="paragraph"/>
        <w:spacing w:before="0" w:beforeAutospacing="0" w:after="0" w:afterAutospacing="0"/>
        <w:jc w:val="both"/>
        <w:textAlignment w:val="baseline"/>
        <w:rPr>
          <w:rFonts w:ascii="Bahnschrift" w:hAnsi="Bahnschrift" w:cs="Segoe UI"/>
          <w:sz w:val="18"/>
          <w:szCs w:val="18"/>
        </w:rPr>
      </w:pPr>
      <w:r w:rsidRPr="00B173F1">
        <w:rPr>
          <w:rStyle w:val="eop"/>
          <w:rFonts w:ascii="Bahnschrift" w:hAnsi="Bahnschrift"/>
        </w:rPr>
        <w:t> </w:t>
      </w:r>
    </w:p>
    <w:p w14:paraId="5DD9B2BD" w14:textId="5D754298" w:rsidR="00392548" w:rsidRPr="00B173F1" w:rsidRDefault="00392548" w:rsidP="00F802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ahnschrift" w:hAnsi="Bahnschrift"/>
          <w:lang w:val="bs-Latn-BA"/>
        </w:rPr>
      </w:pPr>
    </w:p>
    <w:p w14:paraId="76889F07" w14:textId="77777777" w:rsidR="00392548" w:rsidRPr="00B173F1" w:rsidRDefault="00392548" w:rsidP="00F802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ahnschrift" w:hAnsi="Bahnschrift"/>
          <w:lang w:val="bs-Latn-BA"/>
        </w:rPr>
      </w:pPr>
    </w:p>
    <w:p w14:paraId="619458F0" w14:textId="6284B003" w:rsidR="00F802E4" w:rsidRPr="00B173F1" w:rsidRDefault="00F802E4" w:rsidP="00F802E4">
      <w:pPr>
        <w:pStyle w:val="paragraph"/>
        <w:spacing w:before="0" w:beforeAutospacing="0" w:after="0" w:afterAutospacing="0"/>
        <w:jc w:val="both"/>
        <w:textAlignment w:val="baseline"/>
        <w:rPr>
          <w:rFonts w:ascii="Bahnschrift" w:hAnsi="Bahnschrift" w:cs="Segoe UI"/>
          <w:b/>
          <w:bCs/>
          <w:sz w:val="18"/>
          <w:szCs w:val="18"/>
        </w:rPr>
      </w:pPr>
      <w:r w:rsidRPr="00B173F1">
        <w:rPr>
          <w:rStyle w:val="normaltextrun"/>
          <w:rFonts w:ascii="Bahnschrift" w:hAnsi="Bahnschrift"/>
          <w:lang w:val="bs-Latn-BA"/>
        </w:rPr>
        <w:t>Omladinska banka</w:t>
      </w:r>
      <w:r w:rsidR="00E1519A" w:rsidRPr="00B173F1">
        <w:rPr>
          <w:rStyle w:val="normaltextrun"/>
          <w:rFonts w:ascii="Bahnschrift" w:hAnsi="Bahnschrift"/>
          <w:lang w:val="bs-Latn-BA"/>
        </w:rPr>
        <w:t xml:space="preserve"> </w:t>
      </w:r>
      <w:r w:rsidR="001D095B">
        <w:rPr>
          <w:rStyle w:val="normaltextrun"/>
          <w:rFonts w:ascii="Bahnschrift" w:hAnsi="Bahnschrift"/>
          <w:lang w:val="bs-Latn-BA"/>
        </w:rPr>
        <w:t>Travnik</w:t>
      </w:r>
      <w:r w:rsidR="00302108">
        <w:rPr>
          <w:rStyle w:val="normaltextrun"/>
          <w:rFonts w:ascii="Bahnschrift" w:hAnsi="Bahnschrift"/>
          <w:lang w:val="bs-Latn-BA"/>
        </w:rPr>
        <w:t xml:space="preserve"> </w:t>
      </w:r>
      <w:r w:rsidRPr="00B173F1">
        <w:rPr>
          <w:rStyle w:val="normaltextrun"/>
          <w:rFonts w:ascii="Bahnschrift" w:hAnsi="Bahnschrift"/>
          <w:lang w:val="bs-Latn-BA"/>
        </w:rPr>
        <w:t xml:space="preserve">poziva mlade da pišu </w:t>
      </w:r>
      <w:r w:rsidR="00392548" w:rsidRPr="00B173F1">
        <w:rPr>
          <w:rStyle w:val="normaltextrun"/>
          <w:rFonts w:ascii="Bahnschrift" w:hAnsi="Bahnschrift"/>
          <w:lang w:val="bs-Latn-BA"/>
        </w:rPr>
        <w:t xml:space="preserve">mikrobiznise </w:t>
      </w:r>
      <w:r w:rsidR="00392548" w:rsidRPr="00B173F1">
        <w:rPr>
          <w:rStyle w:val="normaltextrun"/>
          <w:rFonts w:ascii="Bahnschrift" w:hAnsi="Bahnschrift"/>
          <w:b/>
          <w:bCs/>
          <w:lang w:val="bs-Latn-BA"/>
        </w:rPr>
        <w:t>od 13.04. do 30</w:t>
      </w:r>
      <w:r w:rsidRPr="00B173F1">
        <w:rPr>
          <w:rStyle w:val="normaltextrun"/>
          <w:rFonts w:ascii="Bahnschrift" w:hAnsi="Bahnschrift"/>
          <w:b/>
          <w:bCs/>
          <w:lang w:val="bs-Latn-BA"/>
        </w:rPr>
        <w:t>.0</w:t>
      </w:r>
      <w:r w:rsidR="00392548" w:rsidRPr="00B173F1">
        <w:rPr>
          <w:rStyle w:val="normaltextrun"/>
          <w:rFonts w:ascii="Bahnschrift" w:hAnsi="Bahnschrift"/>
          <w:b/>
          <w:bCs/>
          <w:lang w:val="bs-Latn-BA"/>
        </w:rPr>
        <w:t>4</w:t>
      </w:r>
      <w:r w:rsidRPr="00B173F1">
        <w:rPr>
          <w:rStyle w:val="normaltextrun"/>
          <w:rFonts w:ascii="Bahnschrift" w:hAnsi="Bahnschrift"/>
          <w:b/>
          <w:bCs/>
          <w:lang w:val="bs-Latn-BA"/>
        </w:rPr>
        <w:t>.2020. godine do 14 sati.</w:t>
      </w:r>
      <w:r w:rsidRPr="00B173F1">
        <w:rPr>
          <w:rStyle w:val="eop"/>
          <w:rFonts w:ascii="Bahnschrift" w:hAnsi="Bahnschrift"/>
          <w:b/>
          <w:bCs/>
        </w:rPr>
        <w:t> </w:t>
      </w:r>
    </w:p>
    <w:p w14:paraId="2EA03B89" w14:textId="7BA9BE81" w:rsidR="00392548" w:rsidRDefault="00392548" w:rsidP="00F802E4">
      <w:pPr>
        <w:jc w:val="both"/>
        <w:rPr>
          <w:rFonts w:ascii="Bahnschrift" w:hAnsi="Bahnschrift"/>
          <w:lang w:val="bs-Latn-BA"/>
        </w:rPr>
      </w:pPr>
      <w:bookmarkStart w:id="0" w:name="_Hlk6821989"/>
    </w:p>
    <w:p w14:paraId="39FE5EAA" w14:textId="77777777" w:rsidR="00302108" w:rsidRPr="00B173F1" w:rsidRDefault="00302108" w:rsidP="00F802E4">
      <w:pPr>
        <w:jc w:val="both"/>
        <w:rPr>
          <w:rFonts w:ascii="Bahnschrift" w:hAnsi="Bahnschrift"/>
          <w:lang w:val="bs-Latn-BA"/>
        </w:rPr>
      </w:pPr>
    </w:p>
    <w:p w14:paraId="02698D39" w14:textId="4A9AAAFD" w:rsidR="00F802E4" w:rsidRPr="00B173F1" w:rsidRDefault="00F802E4" w:rsidP="00F802E4">
      <w:pPr>
        <w:jc w:val="both"/>
        <w:rPr>
          <w:rFonts w:ascii="Bahnschrift" w:hAnsi="Bahnschrift"/>
          <w:lang w:val="bs-Latn-BA"/>
        </w:rPr>
      </w:pPr>
      <w:r w:rsidRPr="00B173F1">
        <w:rPr>
          <w:rFonts w:ascii="Bahnschrift" w:hAnsi="Bahnschrift"/>
          <w:lang w:val="bs-Latn-BA"/>
        </w:rPr>
        <w:t>Za mlade p</w:t>
      </w:r>
      <w:r w:rsidR="00BA3122" w:rsidRPr="00B173F1">
        <w:rPr>
          <w:rFonts w:ascii="Bahnschrift" w:hAnsi="Bahnschrift"/>
          <w:lang w:val="bs-Latn-BA"/>
        </w:rPr>
        <w:t>oduzetnike</w:t>
      </w:r>
      <w:r w:rsidRPr="00B173F1">
        <w:rPr>
          <w:rFonts w:ascii="Bahnschrift" w:hAnsi="Bahnschrift"/>
          <w:lang w:val="bs-Latn-BA"/>
        </w:rPr>
        <w:t xml:space="preserve"> i p</w:t>
      </w:r>
      <w:r w:rsidR="00BA3122" w:rsidRPr="00B173F1">
        <w:rPr>
          <w:rFonts w:ascii="Bahnschrift" w:hAnsi="Bahnschrift"/>
          <w:lang w:val="bs-Latn-BA"/>
        </w:rPr>
        <w:t>oduze</w:t>
      </w:r>
      <w:r w:rsidR="00275F57" w:rsidRPr="00B173F1">
        <w:rPr>
          <w:rFonts w:ascii="Bahnschrift" w:hAnsi="Bahnschrift"/>
          <w:lang w:val="bs-Latn-BA"/>
        </w:rPr>
        <w:t>tnice</w:t>
      </w:r>
      <w:r w:rsidR="00B53E67" w:rsidRPr="00B173F1">
        <w:rPr>
          <w:rFonts w:ascii="Bahnschrift" w:hAnsi="Bahnschrift"/>
          <w:lang w:val="bs-Latn-BA"/>
        </w:rPr>
        <w:t xml:space="preserve"> od</w:t>
      </w:r>
      <w:r w:rsidR="0032712E" w:rsidRPr="00B173F1">
        <w:rPr>
          <w:rFonts w:ascii="Bahnschrift" w:hAnsi="Bahnschrift"/>
          <w:lang w:val="bs-Latn-BA"/>
        </w:rPr>
        <w:t xml:space="preserve"> 18</w:t>
      </w:r>
      <w:r w:rsidR="00B53E67" w:rsidRPr="00B173F1">
        <w:rPr>
          <w:rFonts w:ascii="Bahnschrift" w:hAnsi="Bahnschrift"/>
          <w:lang w:val="bs-Latn-BA"/>
        </w:rPr>
        <w:t xml:space="preserve"> do </w:t>
      </w:r>
      <w:r w:rsidR="0032712E" w:rsidRPr="00B173F1">
        <w:rPr>
          <w:rFonts w:ascii="Bahnschrift" w:hAnsi="Bahnschrift"/>
          <w:lang w:val="bs-Latn-BA"/>
        </w:rPr>
        <w:t>35 godina</w:t>
      </w:r>
      <w:r w:rsidRPr="00B173F1">
        <w:rPr>
          <w:rFonts w:ascii="Bahnschrift" w:hAnsi="Bahnschrift"/>
          <w:lang w:val="bs-Latn-BA"/>
        </w:rPr>
        <w:t xml:space="preserve">, Omladinska banka je obezbijedila i podršku za registraciju </w:t>
      </w:r>
      <w:r w:rsidR="00BA3122" w:rsidRPr="00B173F1">
        <w:rPr>
          <w:rFonts w:ascii="Bahnschrift" w:hAnsi="Bahnschrift"/>
          <w:lang w:val="bs-Latn-BA"/>
        </w:rPr>
        <w:t xml:space="preserve">obrta </w:t>
      </w:r>
      <w:r w:rsidRPr="00B173F1">
        <w:rPr>
          <w:rFonts w:ascii="Bahnschrift" w:hAnsi="Bahnschrift"/>
          <w:lang w:val="bs-Latn-BA"/>
        </w:rPr>
        <w:t xml:space="preserve">ili komercijalnog poljoprivrednog gazdinstva u iznosu od 500 KM do 2.000 KM. </w:t>
      </w:r>
    </w:p>
    <w:p w14:paraId="7DB82592" w14:textId="77777777" w:rsidR="0016697E" w:rsidRPr="00B173F1" w:rsidRDefault="0016697E" w:rsidP="00F802E4">
      <w:pPr>
        <w:jc w:val="both"/>
        <w:rPr>
          <w:rFonts w:ascii="Bahnschrift" w:hAnsi="Bahnschrift"/>
          <w:lang w:val="bs-Latn-BA"/>
        </w:rPr>
      </w:pPr>
    </w:p>
    <w:p w14:paraId="265B795C" w14:textId="7E9BCDBA" w:rsidR="00F802E4" w:rsidRPr="00B173F1" w:rsidRDefault="00F802E4" w:rsidP="00F802E4">
      <w:pPr>
        <w:jc w:val="both"/>
        <w:rPr>
          <w:rFonts w:ascii="Bahnschrift" w:hAnsi="Bahnschrift"/>
          <w:lang w:val="bs-Latn-BA"/>
        </w:rPr>
      </w:pPr>
      <w:r w:rsidRPr="00B173F1">
        <w:rPr>
          <w:rFonts w:ascii="Bahnschrift" w:hAnsi="Bahnschrift"/>
          <w:lang w:val="bs-Latn-BA"/>
        </w:rPr>
        <w:t xml:space="preserve">Detaljni kriteriji za dodjelu i šta to Omladinska banka podržava pogledaj </w:t>
      </w:r>
      <w:r w:rsidR="00921118" w:rsidRPr="00B173F1">
        <w:rPr>
          <w:rFonts w:ascii="Bahnschrift" w:hAnsi="Bahnschrift"/>
          <w:lang w:val="bs-Latn-BA"/>
        </w:rPr>
        <w:t xml:space="preserve">na </w:t>
      </w:r>
      <w:hyperlink r:id="rId10" w:history="1">
        <w:r w:rsidR="00921118" w:rsidRPr="00B173F1">
          <w:rPr>
            <w:rStyle w:val="Hyperlink"/>
            <w:rFonts w:ascii="Bahnschrift" w:hAnsi="Bahnschrift"/>
            <w:lang w:val="bs-Latn-BA"/>
          </w:rPr>
          <w:t>Pozivu za p</w:t>
        </w:r>
        <w:r w:rsidR="00351075" w:rsidRPr="00B173F1">
          <w:rPr>
            <w:rStyle w:val="Hyperlink"/>
            <w:rFonts w:ascii="Bahnschrift" w:hAnsi="Bahnschrift"/>
            <w:lang w:val="bs-Latn-BA"/>
          </w:rPr>
          <w:t>oduze</w:t>
        </w:r>
        <w:r w:rsidR="00921118" w:rsidRPr="00B173F1">
          <w:rPr>
            <w:rStyle w:val="Hyperlink"/>
            <w:rFonts w:ascii="Bahnschrift" w:hAnsi="Bahnschrift"/>
            <w:lang w:val="bs-Latn-BA"/>
          </w:rPr>
          <w:t>tnike i p</w:t>
        </w:r>
        <w:r w:rsidR="00351075" w:rsidRPr="00B173F1">
          <w:rPr>
            <w:rStyle w:val="Hyperlink"/>
            <w:rFonts w:ascii="Bahnschrift" w:hAnsi="Bahnschrift"/>
            <w:lang w:val="bs-Latn-BA"/>
          </w:rPr>
          <w:t>odu</w:t>
        </w:r>
        <w:r w:rsidR="00921118" w:rsidRPr="00B173F1">
          <w:rPr>
            <w:rStyle w:val="Hyperlink"/>
            <w:rFonts w:ascii="Bahnschrift" w:hAnsi="Bahnschrift"/>
            <w:lang w:val="bs-Latn-BA"/>
          </w:rPr>
          <w:t>zetnice 2020</w:t>
        </w:r>
      </w:hyperlink>
      <w:r w:rsidR="00921118" w:rsidRPr="00B173F1">
        <w:rPr>
          <w:rFonts w:ascii="Bahnschrift" w:hAnsi="Bahnschrift"/>
          <w:lang w:val="bs-Latn-BA"/>
        </w:rPr>
        <w:t>.</w:t>
      </w:r>
    </w:p>
    <w:p w14:paraId="4AF90CD4" w14:textId="77777777" w:rsidR="00DF0DD1" w:rsidRPr="00B173F1" w:rsidRDefault="00DF0DD1" w:rsidP="00F802E4">
      <w:pPr>
        <w:jc w:val="both"/>
        <w:rPr>
          <w:rFonts w:ascii="Bahnschrift" w:hAnsi="Bahnschrift"/>
          <w:lang w:val="bs-Latn-BA"/>
        </w:rPr>
      </w:pPr>
    </w:p>
    <w:p w14:paraId="53201CE5" w14:textId="30E56711" w:rsidR="00F802E4" w:rsidRPr="00B173F1" w:rsidRDefault="00F802E4" w:rsidP="00B53E67">
      <w:pPr>
        <w:jc w:val="both"/>
        <w:rPr>
          <w:rFonts w:ascii="Bahnschrift" w:hAnsi="Bahnschrift"/>
          <w:b/>
          <w:bCs/>
          <w:lang w:val="bs-Latn-BA"/>
        </w:rPr>
      </w:pPr>
      <w:r w:rsidRPr="00B173F1">
        <w:rPr>
          <w:rFonts w:ascii="Bahnschrift" w:hAnsi="Bahnschrift"/>
          <w:b/>
          <w:bCs/>
          <w:lang w:val="bs-Latn-BA"/>
        </w:rPr>
        <w:t xml:space="preserve">Ukupan fond </w:t>
      </w:r>
      <w:r w:rsidR="00392548" w:rsidRPr="00B173F1">
        <w:rPr>
          <w:rFonts w:ascii="Bahnschrift" w:hAnsi="Bahnschrift"/>
          <w:b/>
          <w:bCs/>
          <w:lang w:val="bs-Latn-BA"/>
        </w:rPr>
        <w:t xml:space="preserve">II poziva </w:t>
      </w:r>
      <w:r w:rsidRPr="00B173F1">
        <w:rPr>
          <w:rFonts w:ascii="Bahnschrift" w:hAnsi="Bahnschrift"/>
          <w:b/>
          <w:bCs/>
          <w:lang w:val="bs-Latn-BA"/>
        </w:rPr>
        <w:t xml:space="preserve">za mikrobiznise </w:t>
      </w:r>
      <w:r w:rsidR="00DF4DB2">
        <w:rPr>
          <w:rFonts w:ascii="Bahnschrift" w:hAnsi="Bahnschrift"/>
          <w:b/>
          <w:bCs/>
          <w:lang w:val="bs-Latn-BA"/>
        </w:rPr>
        <w:t xml:space="preserve">iz </w:t>
      </w:r>
      <w:r w:rsidR="001D095B">
        <w:rPr>
          <w:rFonts w:ascii="Bahnschrift" w:hAnsi="Bahnschrift"/>
          <w:b/>
          <w:bCs/>
          <w:lang w:val="bs-Latn-BA"/>
        </w:rPr>
        <w:t>Travnik</w:t>
      </w:r>
      <w:r w:rsidRPr="00B173F1">
        <w:rPr>
          <w:rFonts w:ascii="Bahnschrift" w:hAnsi="Bahnschrift"/>
          <w:b/>
          <w:bCs/>
          <w:lang w:val="bs-Latn-BA"/>
        </w:rPr>
        <w:t xml:space="preserve"> je </w:t>
      </w:r>
      <w:r w:rsidR="00B173F1" w:rsidRPr="00B173F1">
        <w:rPr>
          <w:rFonts w:ascii="Bahnschrift" w:hAnsi="Bahnschrift"/>
          <w:b/>
          <w:bCs/>
          <w:lang w:val="bs-Latn-BA"/>
        </w:rPr>
        <w:t>2</w:t>
      </w:r>
      <w:r w:rsidRPr="00B173F1">
        <w:rPr>
          <w:rFonts w:ascii="Bahnschrift" w:hAnsi="Bahnschrift"/>
          <w:b/>
          <w:bCs/>
          <w:lang w:val="bs-Latn-BA"/>
        </w:rPr>
        <w:t>.000 KM.</w:t>
      </w:r>
      <w:bookmarkEnd w:id="0"/>
    </w:p>
    <w:p w14:paraId="5D9DD33A" w14:textId="77777777" w:rsidR="00392548" w:rsidRPr="00B173F1" w:rsidRDefault="00392548" w:rsidP="009211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ahnschrift" w:hAnsi="Bahnschrift"/>
          <w:lang w:val="bs-Latn-BA"/>
        </w:rPr>
      </w:pPr>
    </w:p>
    <w:p w14:paraId="5ACE7DA1" w14:textId="77777777" w:rsidR="00B53E67" w:rsidRPr="00B173F1" w:rsidRDefault="00B53E67" w:rsidP="0092111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Bahnschrift" w:hAnsi="Bahnschrift"/>
          <w:lang w:val="bs-Latn-BA"/>
        </w:rPr>
      </w:pPr>
    </w:p>
    <w:p w14:paraId="024638B6" w14:textId="2E02A644" w:rsidR="006C0B14" w:rsidRPr="001D095B" w:rsidRDefault="00921118" w:rsidP="00921118">
      <w:pPr>
        <w:pStyle w:val="paragraph"/>
        <w:spacing w:before="0" w:beforeAutospacing="0" w:after="0" w:afterAutospacing="0"/>
        <w:jc w:val="both"/>
        <w:textAlignment w:val="baseline"/>
        <w:rPr>
          <w:rFonts w:ascii="Bahnschrift" w:hAnsi="Bahnschrift"/>
          <w:lang w:val="hr-HR"/>
        </w:rPr>
      </w:pPr>
      <w:r w:rsidRPr="00B173F1">
        <w:rPr>
          <w:rStyle w:val="normaltextrun"/>
          <w:rFonts w:ascii="Bahnschrift" w:hAnsi="Bahnschrift"/>
          <w:lang w:val="bs-Latn-BA"/>
        </w:rPr>
        <w:t xml:space="preserve">Pročitaj i informiši se o tome </w:t>
      </w:r>
      <w:r w:rsidR="00DF0DD1" w:rsidRPr="00B173F1">
        <w:rPr>
          <w:rStyle w:val="normaltextrun"/>
          <w:rFonts w:ascii="Bahnschrift" w:hAnsi="Bahnschrift"/>
          <w:lang w:val="bs-Latn-BA"/>
        </w:rPr>
        <w:t>kada je osnovana</w:t>
      </w:r>
      <w:r w:rsidR="00626504" w:rsidRPr="00B173F1">
        <w:rPr>
          <w:rStyle w:val="normaltextrun"/>
          <w:rFonts w:ascii="Bahnschrift" w:hAnsi="Bahnschrift"/>
          <w:lang w:val="bs-Latn-BA"/>
        </w:rPr>
        <w:t xml:space="preserve"> Omladinska banka </w:t>
      </w:r>
      <w:r w:rsidR="001D095B">
        <w:rPr>
          <w:rStyle w:val="normaltextrun"/>
          <w:rFonts w:ascii="Bahnschrift" w:hAnsi="Bahnschrift"/>
          <w:lang w:val="bs-Latn-BA"/>
        </w:rPr>
        <w:t>Travnik</w:t>
      </w:r>
      <w:r w:rsidR="00DF0DD1" w:rsidRPr="00B173F1">
        <w:rPr>
          <w:rStyle w:val="normaltextrun"/>
          <w:rFonts w:ascii="Bahnschrift" w:hAnsi="Bahnschrift"/>
          <w:lang w:val="bs-Latn-BA"/>
        </w:rPr>
        <w:t xml:space="preserve">, koliko projekata je do sada podržano i ko su članovi i članice Odbora koji </w:t>
      </w:r>
      <w:r w:rsidR="00DF0DD1" w:rsidRPr="00302108">
        <w:rPr>
          <w:rStyle w:val="normaltextrun"/>
          <w:rFonts w:ascii="Bahnschrift" w:hAnsi="Bahnschrift"/>
          <w:lang w:val="bs-Latn-BA"/>
        </w:rPr>
        <w:t>upravljaju</w:t>
      </w:r>
      <w:r w:rsidR="00626504" w:rsidRPr="00302108">
        <w:rPr>
          <w:rStyle w:val="normaltextrun"/>
          <w:rFonts w:ascii="Bahnschrift" w:hAnsi="Bahnschrift"/>
          <w:lang w:val="bs-Latn-BA"/>
        </w:rPr>
        <w:t xml:space="preserve"> bankom -</w:t>
      </w:r>
      <w:r w:rsidR="00626504" w:rsidRPr="00302108">
        <w:rPr>
          <w:rFonts w:ascii="Bahnschrift" w:hAnsi="Bahnschrift"/>
        </w:rPr>
        <w:t xml:space="preserve"> </w:t>
      </w:r>
      <w:hyperlink r:id="rId11" w:history="1">
        <w:r w:rsidR="001D095B" w:rsidRPr="001D095B">
          <w:rPr>
            <w:rStyle w:val="Hyperlink"/>
            <w:rFonts w:ascii="Bahnschrift" w:hAnsi="Bahnschrift"/>
          </w:rPr>
          <w:t>https://www.lonac.pro/omladinska-banka-travnik-2020</w:t>
        </w:r>
      </w:hyperlink>
      <w:r w:rsidR="00275F57" w:rsidRPr="001D095B">
        <w:rPr>
          <w:rFonts w:ascii="Bahnschrift" w:hAnsi="Bahnschrift"/>
        </w:rPr>
        <w:t>.</w:t>
      </w:r>
    </w:p>
    <w:sectPr w:rsidR="006C0B14" w:rsidRPr="001D095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04EEA" w14:textId="77777777" w:rsidR="00255FE8" w:rsidRDefault="00255FE8" w:rsidP="00180925">
      <w:r>
        <w:separator/>
      </w:r>
    </w:p>
  </w:endnote>
  <w:endnote w:type="continuationSeparator" w:id="0">
    <w:p w14:paraId="731148FB" w14:textId="77777777" w:rsidR="00255FE8" w:rsidRDefault="00255FE8" w:rsidP="0018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00783" w14:textId="77777777" w:rsidR="00255FE8" w:rsidRDefault="00255FE8" w:rsidP="00180925">
      <w:r>
        <w:separator/>
      </w:r>
    </w:p>
  </w:footnote>
  <w:footnote w:type="continuationSeparator" w:id="0">
    <w:p w14:paraId="4F5E226E" w14:textId="77777777" w:rsidR="00255FE8" w:rsidRDefault="00255FE8" w:rsidP="0018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F1AC6" w14:textId="220D6D49" w:rsidR="007613D2" w:rsidRDefault="00392548" w:rsidP="007613D2">
    <w:pPr>
      <w:pStyle w:val="Header"/>
      <w:tabs>
        <w:tab w:val="clear" w:pos="4536"/>
        <w:tab w:val="clear" w:pos="9072"/>
        <w:tab w:val="left" w:pos="1220"/>
      </w:tabs>
    </w:pPr>
    <w:r>
      <w:rPr>
        <w:rFonts w:ascii="Garamond" w:eastAsia="Garamond" w:hAnsi="Garamond" w:cs="Garamond"/>
        <w:noProof/>
        <w:lang w:val="bs-Latn-BA"/>
      </w:rPr>
      <w:drawing>
        <wp:anchor distT="0" distB="0" distL="114300" distR="114300" simplePos="0" relativeHeight="251659264" behindDoc="1" locked="0" layoutInCell="1" allowOverlap="1" wp14:anchorId="6032D565" wp14:editId="446276A8">
          <wp:simplePos x="0" y="0"/>
          <wp:positionH relativeFrom="column">
            <wp:posOffset>1917700</wp:posOffset>
          </wp:positionH>
          <wp:positionV relativeFrom="paragraph">
            <wp:posOffset>-24130</wp:posOffset>
          </wp:positionV>
          <wp:extent cx="1372870" cy="495300"/>
          <wp:effectExtent l="0" t="0" r="0" b="0"/>
          <wp:wrapTight wrapText="bothSides">
            <wp:wrapPolygon edited="0">
              <wp:start x="0" y="0"/>
              <wp:lineTo x="0" y="19108"/>
              <wp:lineTo x="21280" y="19108"/>
              <wp:lineTo x="21280" y="14123"/>
              <wp:lineTo x="20981" y="4985"/>
              <wp:lineTo x="20381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87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2174">
      <w:rPr>
        <w:rFonts w:ascii="Bahnschrift" w:hAnsi="Bahnschrift"/>
        <w:noProof/>
      </w:rPr>
      <w:drawing>
        <wp:anchor distT="0" distB="0" distL="114300" distR="114300" simplePos="0" relativeHeight="251661312" behindDoc="0" locked="0" layoutInCell="0" allowOverlap="0" wp14:anchorId="36F6B78E" wp14:editId="1018C689">
          <wp:simplePos x="0" y="0"/>
          <wp:positionH relativeFrom="margin">
            <wp:posOffset>-125730</wp:posOffset>
          </wp:positionH>
          <wp:positionV relativeFrom="topMargin">
            <wp:posOffset>419100</wp:posOffset>
          </wp:positionV>
          <wp:extent cx="1680210" cy="419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697E">
      <w:rPr>
        <w:noProof/>
      </w:rPr>
      <w:drawing>
        <wp:anchor distT="0" distB="0" distL="114300" distR="114300" simplePos="0" relativeHeight="251658240" behindDoc="1" locked="0" layoutInCell="1" allowOverlap="1" wp14:anchorId="568DD5A8" wp14:editId="55CC1133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2179955" cy="660400"/>
          <wp:effectExtent l="0" t="0" r="0" b="6350"/>
          <wp:wrapTight wrapText="bothSides">
            <wp:wrapPolygon edited="0">
              <wp:start x="0" y="0"/>
              <wp:lineTo x="0" y="21185"/>
              <wp:lineTo x="21329" y="21185"/>
              <wp:lineTo x="2132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tneri-43-opstine-opcine-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95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13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7AB7"/>
    <w:multiLevelType w:val="hybridMultilevel"/>
    <w:tmpl w:val="36828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147BF"/>
    <w:multiLevelType w:val="hybridMultilevel"/>
    <w:tmpl w:val="505C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D62FF"/>
    <w:multiLevelType w:val="hybridMultilevel"/>
    <w:tmpl w:val="4100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62FB5"/>
    <w:multiLevelType w:val="hybridMultilevel"/>
    <w:tmpl w:val="D4568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34FA4"/>
    <w:multiLevelType w:val="hybridMultilevel"/>
    <w:tmpl w:val="0352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D0"/>
    <w:rsid w:val="00093DE2"/>
    <w:rsid w:val="000B0F11"/>
    <w:rsid w:val="000B267D"/>
    <w:rsid w:val="000D4427"/>
    <w:rsid w:val="001030F2"/>
    <w:rsid w:val="00145F3A"/>
    <w:rsid w:val="0016697E"/>
    <w:rsid w:val="00180925"/>
    <w:rsid w:val="001D095B"/>
    <w:rsid w:val="00242BFF"/>
    <w:rsid w:val="00255FE8"/>
    <w:rsid w:val="00275F57"/>
    <w:rsid w:val="00302108"/>
    <w:rsid w:val="0032712E"/>
    <w:rsid w:val="00351075"/>
    <w:rsid w:val="00392548"/>
    <w:rsid w:val="00444D25"/>
    <w:rsid w:val="00482E13"/>
    <w:rsid w:val="00597CDC"/>
    <w:rsid w:val="006152B0"/>
    <w:rsid w:val="00626504"/>
    <w:rsid w:val="006739B9"/>
    <w:rsid w:val="00687800"/>
    <w:rsid w:val="00702642"/>
    <w:rsid w:val="0072685A"/>
    <w:rsid w:val="007516CC"/>
    <w:rsid w:val="007613D2"/>
    <w:rsid w:val="00775639"/>
    <w:rsid w:val="007D2179"/>
    <w:rsid w:val="008044B7"/>
    <w:rsid w:val="00850D84"/>
    <w:rsid w:val="008D33BC"/>
    <w:rsid w:val="00921118"/>
    <w:rsid w:val="00A04CB6"/>
    <w:rsid w:val="00A2237B"/>
    <w:rsid w:val="00A75D29"/>
    <w:rsid w:val="00AF2886"/>
    <w:rsid w:val="00B173F1"/>
    <w:rsid w:val="00B25814"/>
    <w:rsid w:val="00B53E67"/>
    <w:rsid w:val="00BA3122"/>
    <w:rsid w:val="00BB3D3C"/>
    <w:rsid w:val="00BC145C"/>
    <w:rsid w:val="00BC6374"/>
    <w:rsid w:val="00C4170E"/>
    <w:rsid w:val="00C631A1"/>
    <w:rsid w:val="00C748A4"/>
    <w:rsid w:val="00CE5611"/>
    <w:rsid w:val="00D14B4F"/>
    <w:rsid w:val="00D4312E"/>
    <w:rsid w:val="00D849EC"/>
    <w:rsid w:val="00DF0DD1"/>
    <w:rsid w:val="00DF4DB2"/>
    <w:rsid w:val="00E1366B"/>
    <w:rsid w:val="00E1519A"/>
    <w:rsid w:val="00F802E4"/>
    <w:rsid w:val="00F837C2"/>
    <w:rsid w:val="00F951D0"/>
    <w:rsid w:val="00FA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1EC3"/>
  <w15:chartTrackingRefBased/>
  <w15:docId w15:val="{9EA9D431-6C91-4F59-B080-949D75F1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09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925"/>
  </w:style>
  <w:style w:type="paragraph" w:styleId="Footer">
    <w:name w:val="footer"/>
    <w:basedOn w:val="Normal"/>
    <w:link w:val="FooterChar"/>
    <w:uiPriority w:val="99"/>
    <w:unhideWhenUsed/>
    <w:rsid w:val="001809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925"/>
  </w:style>
  <w:style w:type="paragraph" w:styleId="ListParagraph">
    <w:name w:val="List Paragraph"/>
    <w:basedOn w:val="Normal"/>
    <w:uiPriority w:val="34"/>
    <w:qFormat/>
    <w:rsid w:val="001809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/>
    </w:rPr>
  </w:style>
  <w:style w:type="character" w:styleId="Hyperlink">
    <w:name w:val="Hyperlink"/>
    <w:basedOn w:val="DefaultParagraphFont"/>
    <w:uiPriority w:val="99"/>
    <w:unhideWhenUsed/>
    <w:rsid w:val="001809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092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2B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802E4"/>
    <w:pPr>
      <w:spacing w:before="100" w:beforeAutospacing="1" w:after="100" w:afterAutospacing="1"/>
    </w:pPr>
    <w:rPr>
      <w:lang w:val="hr-BA" w:eastAsia="hr-BA"/>
    </w:rPr>
  </w:style>
  <w:style w:type="character" w:customStyle="1" w:styleId="eop">
    <w:name w:val="eop"/>
    <w:basedOn w:val="DefaultParagraphFont"/>
    <w:rsid w:val="00F802E4"/>
  </w:style>
  <w:style w:type="character" w:customStyle="1" w:styleId="normaltextrun">
    <w:name w:val="normaltextrun"/>
    <w:basedOn w:val="DefaultParagraphFont"/>
    <w:rsid w:val="00F8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nac.pro/omladinska-banka-travnik-202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onac.pro/program-omladinske-banke---drugi-poziv-za-preduzetnike-i-preduzetnice-20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1036C3946664598A50770E3ABC236" ma:contentTypeVersion="11" ma:contentTypeDescription="Create a new document." ma:contentTypeScope="" ma:versionID="d23d20316efc17cb22ba81f355034362">
  <xsd:schema xmlns:xsd="http://www.w3.org/2001/XMLSchema" xmlns:xs="http://www.w3.org/2001/XMLSchema" xmlns:p="http://schemas.microsoft.com/office/2006/metadata/properties" xmlns:ns3="cc077024-1405-4e95-b883-8b35ceee15b1" xmlns:ns4="f019c100-f3ed-4007-a842-64005e4f2290" targetNamespace="http://schemas.microsoft.com/office/2006/metadata/properties" ma:root="true" ma:fieldsID="e58310259cbb59c40a44027466f3a179" ns3:_="" ns4:_="">
    <xsd:import namespace="cc077024-1405-4e95-b883-8b35ceee15b1"/>
    <xsd:import namespace="f019c100-f3ed-4007-a842-64005e4f22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77024-1405-4e95-b883-8b35ceee1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9c100-f3ed-4007-a842-64005e4f2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B652E-0307-4D10-9A38-AEE0AD2A3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77024-1405-4e95-b883-8b35ceee15b1"/>
    <ds:schemaRef ds:uri="f019c100-f3ed-4007-a842-64005e4f2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603F6-9B08-40BA-A1EC-A1FBFE4719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5BD07-C32A-4F1A-9062-106804AD46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Alic</dc:creator>
  <cp:keywords/>
  <dc:description/>
  <cp:lastModifiedBy>Sanja Kojic</cp:lastModifiedBy>
  <cp:revision>2</cp:revision>
  <dcterms:created xsi:type="dcterms:W3CDTF">2020-04-14T08:44:00Z</dcterms:created>
  <dcterms:modified xsi:type="dcterms:W3CDTF">2020-04-14T08:44:00Z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0x0101001671036C3946664598A50770E3ABC236</vt:lpwstr>
  </property>
</Properties>
</file>