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E15836" w14:textId="77777777" w:rsidR="00174AFB" w:rsidRDefault="00174AFB" w:rsidP="00811ED3">
      <w:pPr>
        <w:rPr>
          <w:rFonts w:asciiTheme="majorHAnsi" w:hAnsiTheme="majorHAnsi" w:cstheme="majorHAnsi"/>
          <w:b/>
          <w:sz w:val="22"/>
          <w:szCs w:val="22"/>
        </w:rPr>
      </w:pPr>
    </w:p>
    <w:p w14:paraId="516C4172" w14:textId="77777777" w:rsidR="00174AFB" w:rsidRDefault="00174AFB" w:rsidP="009C1DE7">
      <w:pPr>
        <w:jc w:val="center"/>
        <w:rPr>
          <w:rFonts w:asciiTheme="majorHAnsi" w:hAnsiTheme="majorHAnsi" w:cstheme="majorHAnsi"/>
          <w:b/>
          <w:sz w:val="22"/>
          <w:szCs w:val="22"/>
        </w:rPr>
      </w:pPr>
    </w:p>
    <w:p w14:paraId="420A2D27" w14:textId="1038908D" w:rsidR="00174AFB" w:rsidRDefault="00825E09" w:rsidP="009C1DE7">
      <w:pPr>
        <w:jc w:val="center"/>
        <w:rPr>
          <w:rFonts w:asciiTheme="majorHAnsi" w:hAnsiTheme="majorHAnsi" w:cstheme="majorHAnsi"/>
          <w:b/>
          <w:sz w:val="22"/>
          <w:szCs w:val="22"/>
        </w:rPr>
      </w:pPr>
      <w:r>
        <w:rPr>
          <w:rFonts w:asciiTheme="majorHAnsi" w:hAnsiTheme="majorHAnsi" w:cstheme="majorHAnsi"/>
          <w:b/>
          <w:noProof/>
          <w:sz w:val="22"/>
          <w:szCs w:val="22"/>
        </w:rPr>
        <w:drawing>
          <wp:inline distT="0" distB="0" distL="0" distR="0" wp14:anchorId="650E29B7" wp14:editId="12A5C8DA">
            <wp:extent cx="599004" cy="846364"/>
            <wp:effectExtent l="0" t="0" r="0" b="0"/>
            <wp:docPr id="1" name="Picture 1" descr="A drawing of a cartoon charac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ravnikgrb.jpg"/>
                    <pic:cNvPicPr/>
                  </pic:nvPicPr>
                  <pic:blipFill>
                    <a:blip r:embed="rId11"/>
                    <a:stretch>
                      <a:fillRect/>
                    </a:stretch>
                  </pic:blipFill>
                  <pic:spPr>
                    <a:xfrm>
                      <a:off x="0" y="0"/>
                      <a:ext cx="612288" cy="865134"/>
                    </a:xfrm>
                    <a:prstGeom prst="rect">
                      <a:avLst/>
                    </a:prstGeom>
                  </pic:spPr>
                </pic:pic>
              </a:graphicData>
            </a:graphic>
          </wp:inline>
        </w:drawing>
      </w:r>
    </w:p>
    <w:p w14:paraId="6DDE9A69" w14:textId="162DD54C" w:rsidR="009C1DE7" w:rsidRPr="00294816" w:rsidRDefault="009C1DE7" w:rsidP="009C1DE7">
      <w:pPr>
        <w:jc w:val="center"/>
        <w:rPr>
          <w:rFonts w:asciiTheme="majorHAnsi" w:hAnsiTheme="majorHAnsi" w:cstheme="majorHAnsi"/>
          <w:b/>
          <w:sz w:val="22"/>
          <w:szCs w:val="22"/>
        </w:rPr>
      </w:pPr>
      <w:r w:rsidRPr="00294816">
        <w:rPr>
          <w:rFonts w:asciiTheme="majorHAnsi" w:hAnsiTheme="majorHAnsi" w:cstheme="majorHAnsi"/>
          <w:b/>
          <w:sz w:val="22"/>
          <w:szCs w:val="22"/>
        </w:rPr>
        <w:t xml:space="preserve">u partnerstvu sa </w:t>
      </w:r>
      <w:r w:rsidR="00654613">
        <w:rPr>
          <w:rFonts w:asciiTheme="majorHAnsi" w:hAnsiTheme="majorHAnsi" w:cstheme="majorHAnsi"/>
          <w:b/>
          <w:sz w:val="22"/>
          <w:szCs w:val="22"/>
        </w:rPr>
        <w:t>Op</w:t>
      </w:r>
      <w:r w:rsidR="00BA7921">
        <w:rPr>
          <w:rFonts w:asciiTheme="majorHAnsi" w:hAnsiTheme="majorHAnsi" w:cstheme="majorHAnsi"/>
          <w:b/>
          <w:sz w:val="22"/>
          <w:szCs w:val="22"/>
          <w:lang w:val="sr-Latn-BA"/>
        </w:rPr>
        <w:t>ćinom</w:t>
      </w:r>
      <w:r w:rsidR="00654613">
        <w:rPr>
          <w:rFonts w:asciiTheme="majorHAnsi" w:hAnsiTheme="majorHAnsi" w:cstheme="majorHAnsi"/>
          <w:b/>
          <w:sz w:val="22"/>
          <w:szCs w:val="22"/>
        </w:rPr>
        <w:t xml:space="preserve"> </w:t>
      </w:r>
      <w:r w:rsidR="00BA7921">
        <w:rPr>
          <w:rFonts w:asciiTheme="majorHAnsi" w:hAnsiTheme="majorHAnsi" w:cstheme="majorHAnsi"/>
          <w:b/>
          <w:sz w:val="22"/>
          <w:szCs w:val="22"/>
        </w:rPr>
        <w:t>Travnik</w:t>
      </w:r>
    </w:p>
    <w:p w14:paraId="593C24E0" w14:textId="735F831C" w:rsidR="009C1DE7" w:rsidRPr="00294816" w:rsidRDefault="009C1DE7" w:rsidP="009C1DE7">
      <w:pPr>
        <w:rPr>
          <w:rFonts w:asciiTheme="majorHAnsi" w:hAnsiTheme="majorHAnsi" w:cstheme="majorHAnsi"/>
          <w:sz w:val="22"/>
          <w:szCs w:val="22"/>
        </w:rPr>
      </w:pPr>
    </w:p>
    <w:p w14:paraId="08536F42" w14:textId="77777777" w:rsidR="008D51E2" w:rsidRPr="00294816" w:rsidRDefault="008D51E2" w:rsidP="00740F92">
      <w:pPr>
        <w:jc w:val="center"/>
        <w:rPr>
          <w:rFonts w:asciiTheme="majorHAnsi" w:hAnsiTheme="majorHAnsi" w:cstheme="majorHAnsi"/>
          <w:b/>
          <w:sz w:val="22"/>
          <w:szCs w:val="22"/>
          <w:lang w:val="bs-Latn-BA"/>
        </w:rPr>
      </w:pPr>
    </w:p>
    <w:p w14:paraId="52E07B58" w14:textId="77777777" w:rsidR="00FF166C" w:rsidRDefault="00C77575" w:rsidP="00740F92">
      <w:pPr>
        <w:jc w:val="center"/>
        <w:rPr>
          <w:rFonts w:asciiTheme="majorHAnsi" w:hAnsiTheme="majorHAnsi" w:cstheme="majorHAnsi"/>
          <w:b/>
          <w:sz w:val="22"/>
          <w:szCs w:val="22"/>
          <w:lang w:val="bs-Latn-BA"/>
        </w:rPr>
      </w:pPr>
      <w:r>
        <w:rPr>
          <w:rFonts w:asciiTheme="majorHAnsi" w:hAnsiTheme="majorHAnsi" w:cstheme="majorHAnsi"/>
          <w:b/>
          <w:sz w:val="22"/>
          <w:szCs w:val="22"/>
          <w:lang w:val="bs-Latn-BA"/>
        </w:rPr>
        <w:t>Izvještaj o održano</w:t>
      </w:r>
      <w:r w:rsidR="00840E60">
        <w:rPr>
          <w:rFonts w:asciiTheme="majorHAnsi" w:hAnsiTheme="majorHAnsi" w:cstheme="majorHAnsi"/>
          <w:b/>
          <w:sz w:val="22"/>
          <w:szCs w:val="22"/>
          <w:lang w:val="bs-Latn-BA"/>
        </w:rPr>
        <w:t xml:space="preserve">m </w:t>
      </w:r>
    </w:p>
    <w:p w14:paraId="6C690F4D" w14:textId="41344941" w:rsidR="009C1DE7" w:rsidRPr="00294816" w:rsidRDefault="00FF166C" w:rsidP="00740F92">
      <w:pPr>
        <w:jc w:val="center"/>
        <w:rPr>
          <w:rFonts w:asciiTheme="majorHAnsi" w:hAnsiTheme="majorHAnsi" w:cstheme="majorHAnsi"/>
          <w:b/>
          <w:sz w:val="22"/>
          <w:szCs w:val="22"/>
          <w:lang w:val="bs-Latn-BA"/>
        </w:rPr>
      </w:pPr>
      <w:r>
        <w:rPr>
          <w:rFonts w:asciiTheme="majorHAnsi" w:hAnsiTheme="majorHAnsi" w:cstheme="majorHAnsi"/>
          <w:b/>
          <w:sz w:val="22"/>
          <w:szCs w:val="22"/>
          <w:lang w:val="bs-Latn-BA"/>
        </w:rPr>
        <w:t xml:space="preserve">Prvom </w:t>
      </w:r>
      <w:r w:rsidR="00C77575">
        <w:rPr>
          <w:rFonts w:asciiTheme="majorHAnsi" w:hAnsiTheme="majorHAnsi" w:cstheme="majorHAnsi"/>
          <w:b/>
          <w:sz w:val="22"/>
          <w:szCs w:val="22"/>
          <w:lang w:val="bs-Latn-BA"/>
        </w:rPr>
        <w:t>mentorsko</w:t>
      </w:r>
      <w:r w:rsidR="00840E60">
        <w:rPr>
          <w:rFonts w:asciiTheme="majorHAnsi" w:hAnsiTheme="majorHAnsi" w:cstheme="majorHAnsi"/>
          <w:b/>
          <w:sz w:val="22"/>
          <w:szCs w:val="22"/>
          <w:lang w:val="bs-Latn-BA"/>
        </w:rPr>
        <w:t>m</w:t>
      </w:r>
      <w:r w:rsidR="00C77575">
        <w:rPr>
          <w:rFonts w:asciiTheme="majorHAnsi" w:hAnsiTheme="majorHAnsi" w:cstheme="majorHAnsi"/>
          <w:b/>
          <w:sz w:val="22"/>
          <w:szCs w:val="22"/>
          <w:lang w:val="bs-Latn-BA"/>
        </w:rPr>
        <w:t xml:space="preserve"> s</w:t>
      </w:r>
      <w:r w:rsidR="00705265">
        <w:rPr>
          <w:rFonts w:asciiTheme="majorHAnsi" w:hAnsiTheme="majorHAnsi" w:cstheme="majorHAnsi"/>
          <w:b/>
          <w:sz w:val="22"/>
          <w:szCs w:val="22"/>
          <w:lang w:val="bs-Latn-BA"/>
        </w:rPr>
        <w:t>astanku</w:t>
      </w:r>
      <w:r w:rsidR="003A7E3C">
        <w:rPr>
          <w:rFonts w:asciiTheme="majorHAnsi" w:hAnsiTheme="majorHAnsi" w:cstheme="majorHAnsi"/>
          <w:b/>
          <w:sz w:val="22"/>
          <w:szCs w:val="22"/>
          <w:lang w:val="bs-Latn-BA"/>
        </w:rPr>
        <w:t xml:space="preserve"> u okviru </w:t>
      </w:r>
      <w:r w:rsidR="00B93CCC">
        <w:rPr>
          <w:rFonts w:asciiTheme="majorHAnsi" w:hAnsiTheme="majorHAnsi" w:cstheme="majorHAnsi"/>
          <w:b/>
          <w:sz w:val="22"/>
          <w:szCs w:val="22"/>
          <w:lang w:val="bs-Latn-BA"/>
        </w:rPr>
        <w:t>j</w:t>
      </w:r>
      <w:r w:rsidR="003A7E3C">
        <w:rPr>
          <w:rFonts w:asciiTheme="majorHAnsi" w:hAnsiTheme="majorHAnsi" w:cstheme="majorHAnsi"/>
          <w:b/>
          <w:sz w:val="22"/>
          <w:szCs w:val="22"/>
          <w:lang w:val="bs-Latn-BA"/>
        </w:rPr>
        <w:t xml:space="preserve">avnog poziva </w:t>
      </w:r>
      <w:r w:rsidR="00356D8C" w:rsidRPr="00356D8C">
        <w:rPr>
          <w:rFonts w:asciiTheme="majorHAnsi" w:hAnsiTheme="majorHAnsi" w:cstheme="majorHAnsi"/>
          <w:b/>
          <w:sz w:val="22"/>
          <w:szCs w:val="22"/>
          <w:lang w:val="bs-Latn-BA"/>
        </w:rPr>
        <w:t xml:space="preserve">za predaju projektnih prijedloga u sklopu projekta Regionalni program lokalne demokratije na Zapadnom Balkanu (ReLOaD) </w:t>
      </w:r>
      <w:r w:rsidR="00705265">
        <w:rPr>
          <w:rFonts w:asciiTheme="majorHAnsi" w:hAnsiTheme="majorHAnsi" w:cstheme="majorHAnsi"/>
          <w:b/>
          <w:sz w:val="22"/>
          <w:szCs w:val="22"/>
          <w:lang w:val="bs-Latn-BA"/>
        </w:rPr>
        <w:t>u</w:t>
      </w:r>
      <w:r w:rsidR="00356D8C" w:rsidRPr="00356D8C">
        <w:rPr>
          <w:rFonts w:asciiTheme="majorHAnsi" w:hAnsiTheme="majorHAnsi" w:cstheme="majorHAnsi"/>
          <w:b/>
          <w:sz w:val="22"/>
          <w:szCs w:val="22"/>
          <w:lang w:val="bs-Latn-BA"/>
        </w:rPr>
        <w:t xml:space="preserve"> </w:t>
      </w:r>
      <w:r w:rsidR="00654613">
        <w:rPr>
          <w:rFonts w:asciiTheme="majorHAnsi" w:hAnsiTheme="majorHAnsi" w:cstheme="majorHAnsi"/>
          <w:b/>
          <w:sz w:val="22"/>
          <w:szCs w:val="22"/>
          <w:lang w:val="bs-Latn-BA"/>
        </w:rPr>
        <w:t>op</w:t>
      </w:r>
      <w:r w:rsidR="00BA7921">
        <w:rPr>
          <w:rFonts w:asciiTheme="majorHAnsi" w:hAnsiTheme="majorHAnsi" w:cstheme="majorHAnsi"/>
          <w:b/>
          <w:sz w:val="22"/>
          <w:szCs w:val="22"/>
          <w:lang w:val="bs-Latn-BA"/>
        </w:rPr>
        <w:t>ćini Travnik</w:t>
      </w:r>
    </w:p>
    <w:p w14:paraId="74F92723" w14:textId="1CA7443D" w:rsidR="009C1DE7" w:rsidRDefault="009C1DE7" w:rsidP="009C1DE7">
      <w:pPr>
        <w:jc w:val="both"/>
        <w:rPr>
          <w:rFonts w:asciiTheme="majorHAnsi" w:hAnsiTheme="majorHAnsi" w:cstheme="majorHAnsi"/>
          <w:sz w:val="22"/>
          <w:szCs w:val="22"/>
          <w:lang w:val="bs-Latn-BA"/>
        </w:rPr>
      </w:pPr>
    </w:p>
    <w:p w14:paraId="157CFA8E" w14:textId="3BFC65F1" w:rsidR="009C1DE7" w:rsidRPr="0090302D" w:rsidRDefault="00C77575" w:rsidP="009C1DE7">
      <w:pPr>
        <w:jc w:val="both"/>
        <w:rPr>
          <w:rFonts w:asciiTheme="majorHAnsi" w:hAnsiTheme="majorHAnsi" w:cstheme="majorHAnsi"/>
          <w:sz w:val="22"/>
          <w:szCs w:val="22"/>
          <w:lang w:val="bs-Latn-BA"/>
        </w:rPr>
      </w:pPr>
      <w:r>
        <w:rPr>
          <w:rFonts w:asciiTheme="majorHAnsi" w:hAnsiTheme="majorHAnsi" w:cstheme="majorHAnsi"/>
          <w:sz w:val="22"/>
          <w:szCs w:val="22"/>
          <w:lang w:val="bs-Latn-BA"/>
        </w:rPr>
        <w:t xml:space="preserve">U okviru Javnog poziva za </w:t>
      </w:r>
      <w:r w:rsidRPr="0090302D">
        <w:rPr>
          <w:rFonts w:asciiTheme="majorHAnsi" w:hAnsiTheme="majorHAnsi" w:cstheme="majorHAnsi"/>
          <w:sz w:val="22"/>
          <w:szCs w:val="22"/>
          <w:lang w:val="bs-Latn-BA"/>
        </w:rPr>
        <w:t>organizacije civilnog društva/nevladine organizacije za predaju prijedloga projekata</w:t>
      </w:r>
      <w:r w:rsidR="003A7E3C">
        <w:rPr>
          <w:rFonts w:asciiTheme="majorHAnsi" w:hAnsiTheme="majorHAnsi" w:cstheme="majorHAnsi"/>
          <w:sz w:val="22"/>
          <w:szCs w:val="22"/>
          <w:lang w:val="bs-Latn-BA"/>
        </w:rPr>
        <w:t xml:space="preserve"> koji se organizuje u </w:t>
      </w:r>
      <w:r w:rsidR="00356D8C">
        <w:rPr>
          <w:rFonts w:asciiTheme="majorHAnsi" w:hAnsiTheme="majorHAnsi" w:cstheme="majorHAnsi"/>
          <w:sz w:val="22"/>
          <w:szCs w:val="22"/>
          <w:lang w:val="bs-Latn-BA"/>
        </w:rPr>
        <w:t xml:space="preserve">sklopu </w:t>
      </w:r>
      <w:r w:rsidR="003A7E3C">
        <w:rPr>
          <w:rFonts w:asciiTheme="majorHAnsi" w:hAnsiTheme="majorHAnsi" w:cstheme="majorHAnsi"/>
          <w:sz w:val="22"/>
          <w:szCs w:val="22"/>
          <w:lang w:val="bs-Latn-BA"/>
        </w:rPr>
        <w:t>p</w:t>
      </w:r>
      <w:r w:rsidR="009C1DE7" w:rsidRPr="00294816">
        <w:rPr>
          <w:rFonts w:asciiTheme="majorHAnsi" w:hAnsiTheme="majorHAnsi" w:cstheme="majorHAnsi"/>
          <w:sz w:val="22"/>
          <w:szCs w:val="22"/>
          <w:lang w:val="bs-Latn-BA"/>
        </w:rPr>
        <w:t>rojekt</w:t>
      </w:r>
      <w:r w:rsidR="003A7E3C">
        <w:rPr>
          <w:rFonts w:asciiTheme="majorHAnsi" w:hAnsiTheme="majorHAnsi" w:cstheme="majorHAnsi"/>
          <w:sz w:val="22"/>
          <w:szCs w:val="22"/>
          <w:lang w:val="bs-Latn-BA"/>
        </w:rPr>
        <w:t>a</w:t>
      </w:r>
      <w:r w:rsidR="009C1DE7" w:rsidRPr="00294816">
        <w:rPr>
          <w:rFonts w:asciiTheme="majorHAnsi" w:hAnsiTheme="majorHAnsi" w:cstheme="majorHAnsi"/>
          <w:sz w:val="22"/>
          <w:szCs w:val="22"/>
          <w:lang w:val="bs-Latn-BA"/>
        </w:rPr>
        <w:t xml:space="preserve"> „Regionalni program lokalne demokratije na Zapadnom Balkanu“ (</w:t>
      </w:r>
      <w:r w:rsidR="009C1DE7" w:rsidRPr="0090302D">
        <w:rPr>
          <w:rFonts w:asciiTheme="majorHAnsi" w:hAnsiTheme="majorHAnsi" w:cstheme="majorHAnsi"/>
          <w:sz w:val="22"/>
          <w:szCs w:val="22"/>
          <w:lang w:val="bs-Latn-BA"/>
        </w:rPr>
        <w:t>ReLOaD)</w:t>
      </w:r>
      <w:r w:rsidR="009542B1">
        <w:rPr>
          <w:rStyle w:val="FootnoteReference"/>
          <w:rFonts w:asciiTheme="majorHAnsi" w:hAnsiTheme="majorHAnsi" w:cstheme="majorHAnsi"/>
          <w:sz w:val="22"/>
          <w:szCs w:val="22"/>
          <w:lang w:val="bs-Latn-BA"/>
        </w:rPr>
        <w:footnoteReference w:id="1"/>
      </w:r>
      <w:r w:rsidR="009C1DE7" w:rsidRPr="0090302D">
        <w:rPr>
          <w:rFonts w:asciiTheme="majorHAnsi" w:hAnsiTheme="majorHAnsi" w:cstheme="majorHAnsi"/>
          <w:sz w:val="22"/>
          <w:szCs w:val="22"/>
          <w:lang w:val="bs-Latn-BA"/>
        </w:rPr>
        <w:t xml:space="preserve">u saradnji sa </w:t>
      </w:r>
      <w:r w:rsidR="00E3250F">
        <w:rPr>
          <w:rFonts w:asciiTheme="majorHAnsi" w:hAnsiTheme="majorHAnsi" w:cstheme="majorHAnsi"/>
          <w:sz w:val="22"/>
          <w:szCs w:val="22"/>
          <w:lang w:val="bs-Latn-BA"/>
        </w:rPr>
        <w:t>Op</w:t>
      </w:r>
      <w:r w:rsidR="00D63997">
        <w:rPr>
          <w:rFonts w:asciiTheme="majorHAnsi" w:hAnsiTheme="majorHAnsi" w:cstheme="majorHAnsi"/>
          <w:sz w:val="22"/>
          <w:szCs w:val="22"/>
          <w:lang w:val="bs-Latn-BA"/>
        </w:rPr>
        <w:t>ćinom Travnik</w:t>
      </w:r>
      <w:r w:rsidR="003A7E3C">
        <w:rPr>
          <w:rFonts w:asciiTheme="majorHAnsi" w:hAnsiTheme="majorHAnsi" w:cstheme="majorHAnsi"/>
          <w:sz w:val="22"/>
          <w:szCs w:val="22"/>
          <w:lang w:val="bs-Latn-BA"/>
        </w:rPr>
        <w:t xml:space="preserve">, </w:t>
      </w:r>
      <w:r w:rsidR="00D63997">
        <w:rPr>
          <w:rFonts w:asciiTheme="majorHAnsi" w:hAnsiTheme="majorHAnsi" w:cstheme="majorHAnsi"/>
          <w:sz w:val="22"/>
          <w:szCs w:val="22"/>
          <w:lang w:val="bs-Latn-BA"/>
        </w:rPr>
        <w:t>11.07.</w:t>
      </w:r>
      <w:r w:rsidR="003A7E3C">
        <w:rPr>
          <w:rFonts w:asciiTheme="majorHAnsi" w:hAnsiTheme="majorHAnsi" w:cstheme="majorHAnsi"/>
          <w:sz w:val="22"/>
          <w:szCs w:val="22"/>
          <w:lang w:val="bs-Latn-BA"/>
        </w:rPr>
        <w:t>2019. godine u trajanju od 1</w:t>
      </w:r>
      <w:r w:rsidR="00D63997">
        <w:rPr>
          <w:rFonts w:asciiTheme="majorHAnsi" w:hAnsiTheme="majorHAnsi" w:cstheme="majorHAnsi"/>
          <w:sz w:val="22"/>
          <w:szCs w:val="22"/>
          <w:lang w:val="bs-Latn-BA"/>
        </w:rPr>
        <w:t>3</w:t>
      </w:r>
      <w:r w:rsidR="00EE3620">
        <w:rPr>
          <w:rFonts w:asciiTheme="majorHAnsi" w:hAnsiTheme="majorHAnsi" w:cstheme="majorHAnsi"/>
          <w:sz w:val="22"/>
          <w:szCs w:val="22"/>
          <w:lang w:val="bs-Latn-BA"/>
        </w:rPr>
        <w:t>.</w:t>
      </w:r>
      <w:r w:rsidR="003A7E3C">
        <w:rPr>
          <w:rFonts w:asciiTheme="majorHAnsi" w:hAnsiTheme="majorHAnsi" w:cstheme="majorHAnsi"/>
          <w:sz w:val="22"/>
          <w:szCs w:val="22"/>
          <w:lang w:val="bs-Latn-BA"/>
        </w:rPr>
        <w:t xml:space="preserve">00 do </w:t>
      </w:r>
      <w:r w:rsidR="003A7E3C" w:rsidRPr="004C7D6D">
        <w:rPr>
          <w:rFonts w:asciiTheme="majorHAnsi" w:hAnsiTheme="majorHAnsi" w:cstheme="majorHAnsi"/>
          <w:sz w:val="22"/>
          <w:szCs w:val="22"/>
          <w:lang w:val="bs-Latn-BA"/>
        </w:rPr>
        <w:t>1</w:t>
      </w:r>
      <w:r w:rsidR="00D63997">
        <w:rPr>
          <w:rFonts w:asciiTheme="majorHAnsi" w:hAnsiTheme="majorHAnsi" w:cstheme="majorHAnsi"/>
          <w:sz w:val="22"/>
          <w:szCs w:val="22"/>
          <w:lang w:val="bs-Latn-BA"/>
        </w:rPr>
        <w:t>4</w:t>
      </w:r>
      <w:r w:rsidR="00DF2F07">
        <w:rPr>
          <w:rFonts w:asciiTheme="majorHAnsi" w:hAnsiTheme="majorHAnsi" w:cstheme="majorHAnsi"/>
          <w:sz w:val="22"/>
          <w:szCs w:val="22"/>
          <w:lang w:val="bs-Latn-BA"/>
        </w:rPr>
        <w:t>.</w:t>
      </w:r>
      <w:r w:rsidR="00D63997">
        <w:rPr>
          <w:rFonts w:asciiTheme="majorHAnsi" w:hAnsiTheme="majorHAnsi" w:cstheme="majorHAnsi"/>
          <w:sz w:val="22"/>
          <w:szCs w:val="22"/>
          <w:lang w:val="bs-Latn-BA"/>
        </w:rPr>
        <w:t>3</w:t>
      </w:r>
      <w:r w:rsidR="003A7E3C" w:rsidRPr="004C7D6D">
        <w:rPr>
          <w:rFonts w:asciiTheme="majorHAnsi" w:hAnsiTheme="majorHAnsi" w:cstheme="majorHAnsi"/>
          <w:sz w:val="22"/>
          <w:szCs w:val="22"/>
          <w:lang w:val="bs-Latn-BA"/>
        </w:rPr>
        <w:t>0</w:t>
      </w:r>
      <w:r w:rsidR="003A7E3C">
        <w:rPr>
          <w:rFonts w:asciiTheme="majorHAnsi" w:hAnsiTheme="majorHAnsi" w:cstheme="majorHAnsi"/>
          <w:sz w:val="22"/>
          <w:szCs w:val="22"/>
          <w:lang w:val="bs-Latn-BA"/>
        </w:rPr>
        <w:t xml:space="preserve"> sati održan je </w:t>
      </w:r>
      <w:r w:rsidR="00705265">
        <w:rPr>
          <w:rFonts w:asciiTheme="majorHAnsi" w:hAnsiTheme="majorHAnsi" w:cstheme="majorHAnsi"/>
          <w:sz w:val="22"/>
          <w:szCs w:val="22"/>
          <w:lang w:val="bs-Latn-BA"/>
        </w:rPr>
        <w:t xml:space="preserve">prvi od četiri planirana </w:t>
      </w:r>
      <w:r w:rsidR="003A7E3C">
        <w:rPr>
          <w:rFonts w:asciiTheme="majorHAnsi" w:hAnsiTheme="majorHAnsi" w:cstheme="majorHAnsi"/>
          <w:sz w:val="22"/>
          <w:szCs w:val="22"/>
          <w:lang w:val="bs-Latn-BA"/>
        </w:rPr>
        <w:t>mentorska s</w:t>
      </w:r>
      <w:r w:rsidR="00705265">
        <w:rPr>
          <w:rFonts w:asciiTheme="majorHAnsi" w:hAnsiTheme="majorHAnsi" w:cstheme="majorHAnsi"/>
          <w:sz w:val="22"/>
          <w:szCs w:val="22"/>
          <w:lang w:val="bs-Latn-BA"/>
        </w:rPr>
        <w:t>astanka</w:t>
      </w:r>
      <w:r w:rsidR="00356D8C">
        <w:rPr>
          <w:rFonts w:asciiTheme="majorHAnsi" w:hAnsiTheme="majorHAnsi" w:cstheme="majorHAnsi"/>
          <w:sz w:val="22"/>
          <w:szCs w:val="22"/>
          <w:lang w:val="bs-Latn-BA"/>
        </w:rPr>
        <w:t xml:space="preserve"> za zainteresovane predstavnike</w:t>
      </w:r>
      <w:r w:rsidR="0055486D">
        <w:rPr>
          <w:rFonts w:asciiTheme="majorHAnsi" w:hAnsiTheme="majorHAnsi" w:cstheme="majorHAnsi"/>
          <w:sz w:val="22"/>
          <w:szCs w:val="22"/>
          <w:lang w:val="bs-Latn-BA"/>
        </w:rPr>
        <w:t xml:space="preserve"> i predstavnice</w:t>
      </w:r>
      <w:r w:rsidR="00356D8C">
        <w:rPr>
          <w:rFonts w:asciiTheme="majorHAnsi" w:hAnsiTheme="majorHAnsi" w:cstheme="majorHAnsi"/>
          <w:sz w:val="22"/>
          <w:szCs w:val="22"/>
          <w:lang w:val="bs-Latn-BA"/>
        </w:rPr>
        <w:t xml:space="preserve"> organizacija civilnog društva</w:t>
      </w:r>
      <w:r w:rsidR="00705265">
        <w:rPr>
          <w:rFonts w:asciiTheme="majorHAnsi" w:hAnsiTheme="majorHAnsi" w:cstheme="majorHAnsi"/>
          <w:sz w:val="22"/>
          <w:szCs w:val="22"/>
          <w:lang w:val="bs-Latn-BA"/>
        </w:rPr>
        <w:t xml:space="preserve"> (OCD)</w:t>
      </w:r>
      <w:r w:rsidR="00356D8C">
        <w:rPr>
          <w:rFonts w:asciiTheme="majorHAnsi" w:hAnsiTheme="majorHAnsi" w:cstheme="majorHAnsi"/>
          <w:sz w:val="22"/>
          <w:szCs w:val="22"/>
          <w:lang w:val="bs-Latn-BA"/>
        </w:rPr>
        <w:t>.</w:t>
      </w:r>
    </w:p>
    <w:p w14:paraId="76A4DD8B" w14:textId="1854C87C" w:rsidR="009C1DE7" w:rsidRDefault="009C1DE7" w:rsidP="009C1DE7">
      <w:pPr>
        <w:jc w:val="both"/>
        <w:rPr>
          <w:rFonts w:asciiTheme="majorHAnsi" w:hAnsiTheme="majorHAnsi" w:cstheme="majorHAnsi"/>
          <w:sz w:val="22"/>
          <w:szCs w:val="22"/>
          <w:lang w:val="bs-Latn-BA"/>
        </w:rPr>
      </w:pPr>
    </w:p>
    <w:p w14:paraId="50F0BB9A" w14:textId="19645CAF" w:rsidR="00D971AF" w:rsidRDefault="00D971AF" w:rsidP="00D971AF">
      <w:pPr>
        <w:jc w:val="both"/>
        <w:rPr>
          <w:rFonts w:asciiTheme="majorHAnsi" w:hAnsiTheme="majorHAnsi" w:cstheme="majorHAnsi"/>
          <w:sz w:val="22"/>
          <w:szCs w:val="22"/>
          <w:lang w:val="bs-Latn-BA"/>
        </w:rPr>
      </w:pPr>
      <w:r>
        <w:rPr>
          <w:rFonts w:asciiTheme="majorHAnsi" w:hAnsiTheme="majorHAnsi" w:cstheme="majorHAnsi"/>
          <w:sz w:val="22"/>
          <w:szCs w:val="22"/>
          <w:lang w:val="bs-Latn-BA"/>
        </w:rPr>
        <w:t xml:space="preserve">Prvi termin mentorskog sastanka je najavljen u oglasu za javni poziv </w:t>
      </w:r>
      <w:r w:rsidRPr="00F52C33">
        <w:rPr>
          <w:rFonts w:asciiTheme="majorHAnsi" w:hAnsiTheme="majorHAnsi" w:cstheme="majorHAnsi"/>
          <w:sz w:val="22"/>
          <w:szCs w:val="22"/>
          <w:lang w:val="bs-Latn-BA"/>
        </w:rPr>
        <w:t xml:space="preserve">objavljenom </w:t>
      </w:r>
      <w:r w:rsidR="001F7AF8" w:rsidRPr="00F52C33">
        <w:rPr>
          <w:rFonts w:asciiTheme="majorHAnsi" w:hAnsiTheme="majorHAnsi" w:cstheme="majorHAnsi"/>
          <w:sz w:val="22"/>
          <w:szCs w:val="22"/>
          <w:lang w:val="bs-Latn-BA"/>
        </w:rPr>
        <w:t xml:space="preserve">u </w:t>
      </w:r>
      <w:r w:rsidR="00F52C33" w:rsidRPr="00F52C33">
        <w:rPr>
          <w:rFonts w:asciiTheme="majorHAnsi" w:hAnsiTheme="majorHAnsi" w:cstheme="majorHAnsi"/>
          <w:sz w:val="22"/>
          <w:szCs w:val="22"/>
          <w:lang w:val="bs-Latn-BA"/>
        </w:rPr>
        <w:t>dnevnim novinama Oslobođenje</w:t>
      </w:r>
      <w:r w:rsidR="001F7AF8" w:rsidRPr="00F52C33">
        <w:rPr>
          <w:rFonts w:asciiTheme="majorHAnsi" w:hAnsiTheme="majorHAnsi" w:cstheme="majorHAnsi"/>
          <w:sz w:val="22"/>
          <w:szCs w:val="22"/>
          <w:lang w:val="bs-Latn-BA"/>
        </w:rPr>
        <w:t xml:space="preserve"> </w:t>
      </w:r>
      <w:r w:rsidR="00EE297F" w:rsidRPr="00F52C33">
        <w:rPr>
          <w:rFonts w:asciiTheme="majorHAnsi" w:hAnsiTheme="majorHAnsi" w:cstheme="majorHAnsi"/>
          <w:sz w:val="22"/>
          <w:szCs w:val="22"/>
          <w:lang w:val="bs-Latn-BA"/>
        </w:rPr>
        <w:t xml:space="preserve"> </w:t>
      </w:r>
      <w:r w:rsidR="00EE297F">
        <w:rPr>
          <w:rFonts w:asciiTheme="majorHAnsi" w:hAnsiTheme="majorHAnsi" w:cstheme="majorHAnsi"/>
          <w:sz w:val="22"/>
          <w:szCs w:val="22"/>
          <w:lang w:val="bs-Latn-BA"/>
        </w:rPr>
        <w:t>kao i na zvaničnoj internet stranici</w:t>
      </w:r>
      <w:r w:rsidR="00FB15C6">
        <w:rPr>
          <w:rFonts w:asciiTheme="majorHAnsi" w:hAnsiTheme="majorHAnsi" w:cstheme="majorHAnsi"/>
          <w:sz w:val="22"/>
          <w:szCs w:val="22"/>
          <w:lang w:val="bs-Latn-BA"/>
        </w:rPr>
        <w:t xml:space="preserve"> </w:t>
      </w:r>
      <w:r w:rsidR="00E3250F">
        <w:rPr>
          <w:rFonts w:asciiTheme="majorHAnsi" w:hAnsiTheme="majorHAnsi" w:cstheme="majorHAnsi"/>
          <w:sz w:val="22"/>
          <w:szCs w:val="22"/>
          <w:lang w:val="bs-Latn-BA"/>
        </w:rPr>
        <w:t>Op</w:t>
      </w:r>
      <w:r w:rsidR="00D63997">
        <w:rPr>
          <w:rFonts w:asciiTheme="majorHAnsi" w:hAnsiTheme="majorHAnsi" w:cstheme="majorHAnsi"/>
          <w:sz w:val="22"/>
          <w:szCs w:val="22"/>
          <w:lang w:val="bs-Latn-BA"/>
        </w:rPr>
        <w:t>ćini Travnik</w:t>
      </w:r>
      <w:r w:rsidR="00FB15C6">
        <w:rPr>
          <w:rFonts w:asciiTheme="majorHAnsi" w:hAnsiTheme="majorHAnsi" w:cstheme="majorHAnsi"/>
          <w:sz w:val="22"/>
          <w:szCs w:val="22"/>
          <w:lang w:val="bs-Latn-BA"/>
        </w:rPr>
        <w:t xml:space="preserve"> </w:t>
      </w:r>
      <w:bookmarkStart w:id="0" w:name="_GoBack"/>
      <w:bookmarkEnd w:id="0"/>
      <w:r w:rsidR="00D11F23">
        <w:rPr>
          <w:rFonts w:asciiTheme="majorHAnsi" w:hAnsiTheme="majorHAnsi" w:cstheme="majorHAnsi"/>
          <w:sz w:val="22"/>
          <w:szCs w:val="22"/>
          <w:lang w:val="bs-Latn-BA"/>
        </w:rPr>
        <w:fldChar w:fldCharType="begin"/>
      </w:r>
      <w:r w:rsidR="00D11F23">
        <w:rPr>
          <w:rFonts w:asciiTheme="majorHAnsi" w:hAnsiTheme="majorHAnsi" w:cstheme="majorHAnsi"/>
          <w:sz w:val="22"/>
          <w:szCs w:val="22"/>
          <w:lang w:val="bs-Latn-BA"/>
        </w:rPr>
        <w:instrText xml:space="preserve"> HYPERLINK "http://</w:instrText>
      </w:r>
      <w:r w:rsidR="00D11F23" w:rsidRPr="00D11F23">
        <w:rPr>
          <w:rFonts w:asciiTheme="majorHAnsi" w:hAnsiTheme="majorHAnsi" w:cstheme="majorHAnsi"/>
          <w:sz w:val="22"/>
          <w:szCs w:val="22"/>
          <w:lang w:val="bs-Latn-BA"/>
        </w:rPr>
        <w:instrText>(www.opcinatravnik.com.ba</w:instrText>
      </w:r>
      <w:r w:rsidR="00D11F23">
        <w:rPr>
          <w:rFonts w:asciiTheme="majorHAnsi" w:hAnsiTheme="majorHAnsi" w:cstheme="majorHAnsi"/>
          <w:sz w:val="22"/>
          <w:szCs w:val="22"/>
          <w:lang w:val="bs-Latn-BA"/>
        </w:rPr>
        <w:instrText xml:space="preserve">" </w:instrText>
      </w:r>
      <w:r w:rsidR="00D11F23">
        <w:rPr>
          <w:rFonts w:asciiTheme="majorHAnsi" w:hAnsiTheme="majorHAnsi" w:cstheme="majorHAnsi"/>
          <w:sz w:val="22"/>
          <w:szCs w:val="22"/>
          <w:lang w:val="bs-Latn-BA"/>
        </w:rPr>
        <w:fldChar w:fldCharType="separate"/>
      </w:r>
      <w:r w:rsidR="00D11F23" w:rsidRPr="00512C9B">
        <w:rPr>
          <w:rStyle w:val="Hyperlink"/>
          <w:rFonts w:asciiTheme="majorHAnsi" w:hAnsiTheme="majorHAnsi" w:cstheme="majorHAnsi"/>
          <w:sz w:val="22"/>
          <w:szCs w:val="22"/>
          <w:lang w:val="bs-Latn-BA"/>
        </w:rPr>
        <w:t>(www.opcinatravnik.com.ba</w:t>
      </w:r>
      <w:r w:rsidR="00D11F23">
        <w:rPr>
          <w:rFonts w:asciiTheme="majorHAnsi" w:hAnsiTheme="majorHAnsi" w:cstheme="majorHAnsi"/>
          <w:sz w:val="22"/>
          <w:szCs w:val="22"/>
          <w:lang w:val="bs-Latn-BA"/>
        </w:rPr>
        <w:fldChar w:fldCharType="end"/>
      </w:r>
      <w:r w:rsidR="00D11F23">
        <w:rPr>
          <w:rStyle w:val="Hyperlink"/>
          <w:rFonts w:asciiTheme="majorHAnsi" w:hAnsiTheme="majorHAnsi" w:cstheme="majorHAnsi"/>
          <w:sz w:val="22"/>
          <w:szCs w:val="22"/>
          <w:lang w:val="bs-Latn-BA"/>
        </w:rPr>
        <w:t>)</w:t>
      </w:r>
      <w:r w:rsidR="00D63997">
        <w:rPr>
          <w:rFonts w:asciiTheme="majorHAnsi" w:hAnsiTheme="majorHAnsi" w:cstheme="majorHAnsi"/>
          <w:sz w:val="22"/>
          <w:szCs w:val="22"/>
          <w:lang w:val="bs-Latn-BA"/>
        </w:rPr>
        <w:t xml:space="preserve"> </w:t>
      </w:r>
      <w:r w:rsidR="0090057E">
        <w:rPr>
          <w:rFonts w:asciiTheme="majorHAnsi" w:hAnsiTheme="majorHAnsi" w:cstheme="majorHAnsi"/>
          <w:sz w:val="22"/>
          <w:szCs w:val="22"/>
          <w:lang w:val="bs-Latn-BA"/>
        </w:rPr>
        <w:t>te</w:t>
      </w:r>
      <w:r w:rsidR="00FB15C6">
        <w:rPr>
          <w:rFonts w:asciiTheme="majorHAnsi" w:hAnsiTheme="majorHAnsi" w:cstheme="majorHAnsi"/>
          <w:sz w:val="22"/>
          <w:szCs w:val="22"/>
          <w:lang w:val="bs-Latn-BA"/>
        </w:rPr>
        <w:t xml:space="preserve"> Razvojnog </w:t>
      </w:r>
      <w:r w:rsidR="00F379F3">
        <w:rPr>
          <w:rFonts w:asciiTheme="majorHAnsi" w:hAnsiTheme="majorHAnsi" w:cstheme="majorHAnsi"/>
          <w:sz w:val="22"/>
          <w:szCs w:val="22"/>
          <w:lang w:val="bs-Latn-BA"/>
        </w:rPr>
        <w:t>p</w:t>
      </w:r>
      <w:r w:rsidR="00FB15C6">
        <w:rPr>
          <w:rFonts w:asciiTheme="majorHAnsi" w:hAnsiTheme="majorHAnsi" w:cstheme="majorHAnsi"/>
          <w:sz w:val="22"/>
          <w:szCs w:val="22"/>
          <w:lang w:val="bs-Latn-BA"/>
        </w:rPr>
        <w:t>rograma</w:t>
      </w:r>
      <w:r w:rsidR="00F379F3">
        <w:rPr>
          <w:rFonts w:asciiTheme="majorHAnsi" w:hAnsiTheme="majorHAnsi" w:cstheme="majorHAnsi"/>
          <w:sz w:val="22"/>
          <w:szCs w:val="22"/>
          <w:lang w:val="bs-Latn-BA"/>
        </w:rPr>
        <w:t xml:space="preserve"> Ujedinjenih nacija (</w:t>
      </w:r>
      <w:hyperlink r:id="rId12" w:history="1">
        <w:r w:rsidR="00F379F3" w:rsidRPr="00AC74A6">
          <w:rPr>
            <w:rStyle w:val="Hyperlink"/>
            <w:rFonts w:asciiTheme="majorHAnsi" w:hAnsiTheme="majorHAnsi" w:cstheme="majorHAnsi"/>
            <w:sz w:val="22"/>
            <w:szCs w:val="22"/>
            <w:lang w:val="bs-Latn-BA"/>
          </w:rPr>
          <w:t>www.undp.org</w:t>
        </w:r>
      </w:hyperlink>
      <w:r w:rsidR="00F379F3">
        <w:rPr>
          <w:rFonts w:asciiTheme="majorHAnsi" w:hAnsiTheme="majorHAnsi" w:cstheme="majorHAnsi"/>
          <w:sz w:val="22"/>
          <w:szCs w:val="22"/>
          <w:lang w:val="bs-Latn-BA"/>
        </w:rPr>
        <w:t>)</w:t>
      </w:r>
      <w:r w:rsidR="00EE297F">
        <w:rPr>
          <w:rFonts w:asciiTheme="majorHAnsi" w:hAnsiTheme="majorHAnsi" w:cstheme="majorHAnsi"/>
          <w:sz w:val="22"/>
          <w:szCs w:val="22"/>
          <w:lang w:val="bs-Latn-BA"/>
        </w:rPr>
        <w:t xml:space="preserve">. </w:t>
      </w:r>
      <w:r w:rsidR="005A53DF">
        <w:rPr>
          <w:rFonts w:asciiTheme="majorHAnsi" w:hAnsiTheme="majorHAnsi" w:cstheme="majorHAnsi"/>
          <w:sz w:val="22"/>
          <w:szCs w:val="22"/>
          <w:lang w:val="bs-Latn-BA"/>
        </w:rPr>
        <w:t>D</w:t>
      </w:r>
      <w:r w:rsidR="00EE3620">
        <w:rPr>
          <w:rFonts w:asciiTheme="majorHAnsi" w:hAnsiTheme="majorHAnsi" w:cstheme="majorHAnsi"/>
          <w:sz w:val="22"/>
          <w:szCs w:val="22"/>
          <w:lang w:val="bs-Latn-BA"/>
        </w:rPr>
        <w:t>o</w:t>
      </w:r>
      <w:r w:rsidR="005A53DF">
        <w:rPr>
          <w:rFonts w:asciiTheme="majorHAnsi" w:hAnsiTheme="majorHAnsi" w:cstheme="majorHAnsi"/>
          <w:sz w:val="22"/>
          <w:szCs w:val="22"/>
          <w:lang w:val="bs-Latn-BA"/>
        </w:rPr>
        <w:t>datno, k</w:t>
      </w:r>
      <w:r>
        <w:rPr>
          <w:rFonts w:asciiTheme="majorHAnsi" w:hAnsiTheme="majorHAnsi" w:cstheme="majorHAnsi"/>
          <w:sz w:val="22"/>
          <w:szCs w:val="22"/>
          <w:lang w:val="bs-Latn-BA"/>
        </w:rPr>
        <w:t>ako bi se osiguralo da su OCD obav</w:t>
      </w:r>
      <w:r w:rsidR="00EE3620">
        <w:rPr>
          <w:rFonts w:asciiTheme="majorHAnsi" w:hAnsiTheme="majorHAnsi" w:cstheme="majorHAnsi"/>
          <w:sz w:val="22"/>
          <w:szCs w:val="22"/>
          <w:lang w:val="bs-Latn-BA"/>
        </w:rPr>
        <w:t>i</w:t>
      </w:r>
      <w:r>
        <w:rPr>
          <w:rFonts w:asciiTheme="majorHAnsi" w:hAnsiTheme="majorHAnsi" w:cstheme="majorHAnsi"/>
          <w:sz w:val="22"/>
          <w:szCs w:val="22"/>
          <w:lang w:val="bs-Latn-BA"/>
        </w:rPr>
        <w:t xml:space="preserve">ještene </w:t>
      </w:r>
      <w:r w:rsidR="005A53DF">
        <w:rPr>
          <w:rFonts w:asciiTheme="majorHAnsi" w:hAnsiTheme="majorHAnsi" w:cstheme="majorHAnsi"/>
          <w:sz w:val="22"/>
          <w:szCs w:val="22"/>
          <w:lang w:val="bs-Latn-BA"/>
        </w:rPr>
        <w:t xml:space="preserve">o mentorskoj sesiji, </w:t>
      </w:r>
      <w:r w:rsidR="00E3250F">
        <w:rPr>
          <w:rFonts w:asciiTheme="majorHAnsi" w:hAnsiTheme="majorHAnsi" w:cstheme="majorHAnsi"/>
          <w:sz w:val="22"/>
          <w:szCs w:val="22"/>
          <w:lang w:val="bs-Latn-BA"/>
        </w:rPr>
        <w:t>Op</w:t>
      </w:r>
      <w:r w:rsidR="00D63997">
        <w:rPr>
          <w:rFonts w:asciiTheme="majorHAnsi" w:hAnsiTheme="majorHAnsi" w:cstheme="majorHAnsi"/>
          <w:sz w:val="22"/>
          <w:szCs w:val="22"/>
          <w:lang w:val="bs-Latn-BA"/>
        </w:rPr>
        <w:t>ćina Travnik</w:t>
      </w:r>
      <w:r>
        <w:rPr>
          <w:rFonts w:asciiTheme="majorHAnsi" w:hAnsiTheme="majorHAnsi" w:cstheme="majorHAnsi"/>
          <w:sz w:val="22"/>
          <w:szCs w:val="22"/>
          <w:lang w:val="bs-Latn-BA"/>
        </w:rPr>
        <w:t xml:space="preserve"> je</w:t>
      </w:r>
      <w:r w:rsidR="00870587">
        <w:rPr>
          <w:rFonts w:asciiTheme="majorHAnsi" w:hAnsiTheme="majorHAnsi" w:cstheme="majorHAnsi"/>
          <w:sz w:val="22"/>
          <w:szCs w:val="22"/>
          <w:lang w:val="bs-Latn-BA"/>
        </w:rPr>
        <w:t xml:space="preserve"> uputila </w:t>
      </w:r>
      <w:r>
        <w:rPr>
          <w:rFonts w:asciiTheme="majorHAnsi" w:hAnsiTheme="majorHAnsi" w:cstheme="majorHAnsi"/>
          <w:sz w:val="22"/>
          <w:szCs w:val="22"/>
          <w:lang w:val="bs-Latn-BA"/>
        </w:rPr>
        <w:t xml:space="preserve">poziv </w:t>
      </w:r>
      <w:r w:rsidR="0090057E">
        <w:rPr>
          <w:rFonts w:asciiTheme="majorHAnsi" w:hAnsiTheme="majorHAnsi" w:cstheme="majorHAnsi"/>
          <w:sz w:val="22"/>
          <w:szCs w:val="22"/>
          <w:lang w:val="bs-Latn-BA"/>
        </w:rPr>
        <w:t xml:space="preserve">za učešće </w:t>
      </w:r>
      <w:r>
        <w:rPr>
          <w:rFonts w:asciiTheme="majorHAnsi" w:hAnsiTheme="majorHAnsi" w:cstheme="majorHAnsi"/>
          <w:sz w:val="22"/>
          <w:szCs w:val="22"/>
          <w:lang w:val="bs-Latn-BA"/>
        </w:rPr>
        <w:t>na</w:t>
      </w:r>
      <w:r w:rsidR="0090057E">
        <w:rPr>
          <w:rFonts w:asciiTheme="majorHAnsi" w:hAnsiTheme="majorHAnsi" w:cstheme="majorHAnsi"/>
          <w:sz w:val="22"/>
          <w:szCs w:val="22"/>
          <w:lang w:val="bs-Latn-BA"/>
        </w:rPr>
        <w:t xml:space="preserve"> </w:t>
      </w:r>
      <w:r>
        <w:rPr>
          <w:rFonts w:asciiTheme="majorHAnsi" w:hAnsiTheme="majorHAnsi" w:cstheme="majorHAnsi"/>
          <w:sz w:val="22"/>
          <w:szCs w:val="22"/>
          <w:lang w:val="bs-Latn-BA"/>
        </w:rPr>
        <w:t>mento</w:t>
      </w:r>
      <w:r w:rsidR="005A53DF">
        <w:rPr>
          <w:rFonts w:asciiTheme="majorHAnsi" w:hAnsiTheme="majorHAnsi" w:cstheme="majorHAnsi"/>
          <w:sz w:val="22"/>
          <w:szCs w:val="22"/>
          <w:lang w:val="bs-Latn-BA"/>
        </w:rPr>
        <w:t>r</w:t>
      </w:r>
      <w:r>
        <w:rPr>
          <w:rFonts w:asciiTheme="majorHAnsi" w:hAnsiTheme="majorHAnsi" w:cstheme="majorHAnsi"/>
          <w:sz w:val="22"/>
          <w:szCs w:val="22"/>
          <w:lang w:val="bs-Latn-BA"/>
        </w:rPr>
        <w:t>sk</w:t>
      </w:r>
      <w:r w:rsidR="0090057E">
        <w:rPr>
          <w:rFonts w:asciiTheme="majorHAnsi" w:hAnsiTheme="majorHAnsi" w:cstheme="majorHAnsi"/>
          <w:sz w:val="22"/>
          <w:szCs w:val="22"/>
          <w:lang w:val="bs-Latn-BA"/>
        </w:rPr>
        <w:t>om</w:t>
      </w:r>
      <w:r>
        <w:rPr>
          <w:rFonts w:asciiTheme="majorHAnsi" w:hAnsiTheme="majorHAnsi" w:cstheme="majorHAnsi"/>
          <w:sz w:val="22"/>
          <w:szCs w:val="22"/>
          <w:lang w:val="bs-Latn-BA"/>
        </w:rPr>
        <w:t xml:space="preserve"> sastanak</w:t>
      </w:r>
      <w:r w:rsidR="0090057E">
        <w:rPr>
          <w:rFonts w:asciiTheme="majorHAnsi" w:hAnsiTheme="majorHAnsi" w:cstheme="majorHAnsi"/>
          <w:sz w:val="22"/>
          <w:szCs w:val="22"/>
          <w:lang w:val="bs-Latn-BA"/>
        </w:rPr>
        <w:t>u</w:t>
      </w:r>
      <w:r>
        <w:rPr>
          <w:rFonts w:asciiTheme="majorHAnsi" w:hAnsiTheme="majorHAnsi" w:cstheme="majorHAnsi"/>
          <w:sz w:val="22"/>
          <w:szCs w:val="22"/>
          <w:lang w:val="bs-Latn-BA"/>
        </w:rPr>
        <w:t xml:space="preserve"> </w:t>
      </w:r>
      <w:r w:rsidR="001560AC">
        <w:rPr>
          <w:rFonts w:asciiTheme="majorHAnsi" w:hAnsiTheme="majorHAnsi" w:cstheme="majorHAnsi"/>
          <w:sz w:val="22"/>
          <w:szCs w:val="22"/>
          <w:lang w:val="bs-Latn-BA"/>
        </w:rPr>
        <w:t xml:space="preserve">koji je </w:t>
      </w:r>
      <w:r>
        <w:rPr>
          <w:rFonts w:asciiTheme="majorHAnsi" w:hAnsiTheme="majorHAnsi" w:cstheme="majorHAnsi"/>
          <w:sz w:val="22"/>
          <w:szCs w:val="22"/>
          <w:lang w:val="bs-Latn-BA"/>
        </w:rPr>
        <w:t>objavlj</w:t>
      </w:r>
      <w:r w:rsidR="005A53DF">
        <w:rPr>
          <w:rFonts w:asciiTheme="majorHAnsi" w:hAnsiTheme="majorHAnsi" w:cstheme="majorHAnsi"/>
          <w:sz w:val="22"/>
          <w:szCs w:val="22"/>
          <w:lang w:val="bs-Latn-BA"/>
        </w:rPr>
        <w:t>e</w:t>
      </w:r>
      <w:r>
        <w:rPr>
          <w:rFonts w:asciiTheme="majorHAnsi" w:hAnsiTheme="majorHAnsi" w:cstheme="majorHAnsi"/>
          <w:sz w:val="22"/>
          <w:szCs w:val="22"/>
          <w:lang w:val="bs-Latn-BA"/>
        </w:rPr>
        <w:t>n</w:t>
      </w:r>
      <w:r w:rsidR="0090057E">
        <w:rPr>
          <w:rFonts w:asciiTheme="majorHAnsi" w:hAnsiTheme="majorHAnsi" w:cstheme="majorHAnsi"/>
          <w:sz w:val="22"/>
          <w:szCs w:val="22"/>
          <w:lang w:val="bs-Latn-BA"/>
        </w:rPr>
        <w:t xml:space="preserve"> </w:t>
      </w:r>
      <w:r>
        <w:rPr>
          <w:rFonts w:asciiTheme="majorHAnsi" w:hAnsiTheme="majorHAnsi" w:cstheme="majorHAnsi"/>
          <w:sz w:val="22"/>
          <w:szCs w:val="22"/>
          <w:lang w:val="bs-Latn-BA"/>
        </w:rPr>
        <w:t xml:space="preserve">na službenoj internet stranici </w:t>
      </w:r>
      <w:r w:rsidR="00E3250F">
        <w:rPr>
          <w:rFonts w:asciiTheme="majorHAnsi" w:hAnsiTheme="majorHAnsi" w:cstheme="majorHAnsi"/>
          <w:sz w:val="22"/>
          <w:szCs w:val="22"/>
          <w:lang w:val="bs-Latn-BA"/>
        </w:rPr>
        <w:t>Op</w:t>
      </w:r>
      <w:r w:rsidR="00D63997">
        <w:rPr>
          <w:rFonts w:asciiTheme="majorHAnsi" w:hAnsiTheme="majorHAnsi" w:cstheme="majorHAnsi"/>
          <w:sz w:val="22"/>
          <w:szCs w:val="22"/>
          <w:lang w:val="bs-Latn-BA"/>
        </w:rPr>
        <w:t>ćine Travnik</w:t>
      </w:r>
      <w:r w:rsidR="00B93CCC">
        <w:rPr>
          <w:rFonts w:asciiTheme="majorHAnsi" w:hAnsiTheme="majorHAnsi" w:cstheme="majorHAnsi"/>
          <w:sz w:val="22"/>
          <w:szCs w:val="22"/>
          <w:lang w:val="bs-Latn-BA"/>
        </w:rPr>
        <w:t xml:space="preserve">. </w:t>
      </w:r>
    </w:p>
    <w:p w14:paraId="1F920E8F" w14:textId="77777777" w:rsidR="00D971AF" w:rsidRDefault="00D971AF" w:rsidP="00C04FA6">
      <w:pPr>
        <w:jc w:val="both"/>
        <w:rPr>
          <w:rFonts w:asciiTheme="majorHAnsi" w:hAnsiTheme="majorHAnsi" w:cstheme="majorHAnsi"/>
          <w:sz w:val="22"/>
          <w:szCs w:val="22"/>
          <w:lang w:val="bs-Latn-BA"/>
        </w:rPr>
      </w:pPr>
    </w:p>
    <w:p w14:paraId="694A9E4C" w14:textId="3CC8DF29" w:rsidR="008070FF" w:rsidRDefault="0052628C" w:rsidP="00C04FA6">
      <w:pPr>
        <w:jc w:val="both"/>
        <w:rPr>
          <w:rFonts w:asciiTheme="majorHAnsi" w:hAnsiTheme="majorHAnsi" w:cstheme="majorHAnsi"/>
          <w:sz w:val="22"/>
          <w:szCs w:val="22"/>
          <w:lang w:val="bs-Latn-BA"/>
        </w:rPr>
      </w:pPr>
      <w:r>
        <w:rPr>
          <w:rFonts w:asciiTheme="majorHAnsi" w:hAnsiTheme="majorHAnsi" w:cstheme="majorHAnsi"/>
          <w:sz w:val="22"/>
          <w:szCs w:val="22"/>
          <w:lang w:val="bs-Latn-BA"/>
        </w:rPr>
        <w:t>Sastanku je, pored mentor</w:t>
      </w:r>
      <w:r w:rsidR="000F7342">
        <w:rPr>
          <w:rFonts w:asciiTheme="majorHAnsi" w:hAnsiTheme="majorHAnsi" w:cstheme="majorHAnsi"/>
          <w:sz w:val="22"/>
          <w:szCs w:val="22"/>
          <w:lang w:val="bs-Latn-BA"/>
        </w:rPr>
        <w:t>ice</w:t>
      </w:r>
      <w:r>
        <w:rPr>
          <w:rFonts w:asciiTheme="majorHAnsi" w:hAnsiTheme="majorHAnsi" w:cstheme="majorHAnsi"/>
          <w:sz w:val="22"/>
          <w:szCs w:val="22"/>
          <w:lang w:val="bs-Latn-BA"/>
        </w:rPr>
        <w:t xml:space="preserve"> i predstavni</w:t>
      </w:r>
      <w:r w:rsidR="003C4DB4">
        <w:rPr>
          <w:rFonts w:asciiTheme="majorHAnsi" w:hAnsiTheme="majorHAnsi" w:cstheme="majorHAnsi"/>
          <w:sz w:val="22"/>
          <w:szCs w:val="22"/>
          <w:lang w:val="bs-Latn-BA"/>
        </w:rPr>
        <w:t>ka</w:t>
      </w:r>
      <w:r>
        <w:rPr>
          <w:rFonts w:asciiTheme="majorHAnsi" w:hAnsiTheme="majorHAnsi" w:cstheme="majorHAnsi"/>
          <w:sz w:val="22"/>
          <w:szCs w:val="22"/>
          <w:lang w:val="bs-Latn-BA"/>
        </w:rPr>
        <w:t xml:space="preserve"> </w:t>
      </w:r>
      <w:r w:rsidR="00E3250F">
        <w:rPr>
          <w:rFonts w:asciiTheme="majorHAnsi" w:hAnsiTheme="majorHAnsi" w:cstheme="majorHAnsi"/>
          <w:sz w:val="22"/>
          <w:szCs w:val="22"/>
          <w:lang w:val="bs-Latn-BA"/>
        </w:rPr>
        <w:t>Op</w:t>
      </w:r>
      <w:r w:rsidR="00D63997">
        <w:rPr>
          <w:rFonts w:asciiTheme="majorHAnsi" w:hAnsiTheme="majorHAnsi" w:cstheme="majorHAnsi"/>
          <w:sz w:val="22"/>
          <w:szCs w:val="22"/>
          <w:lang w:val="bs-Latn-BA"/>
        </w:rPr>
        <w:t>ći</w:t>
      </w:r>
      <w:r w:rsidR="00E3250F">
        <w:rPr>
          <w:rFonts w:asciiTheme="majorHAnsi" w:hAnsiTheme="majorHAnsi" w:cstheme="majorHAnsi"/>
          <w:sz w:val="22"/>
          <w:szCs w:val="22"/>
          <w:lang w:val="bs-Latn-BA"/>
        </w:rPr>
        <w:t>ne</w:t>
      </w:r>
      <w:r>
        <w:rPr>
          <w:rFonts w:asciiTheme="majorHAnsi" w:hAnsiTheme="majorHAnsi" w:cstheme="majorHAnsi"/>
          <w:sz w:val="22"/>
          <w:szCs w:val="22"/>
          <w:lang w:val="bs-Latn-BA"/>
        </w:rPr>
        <w:t xml:space="preserve">, prisustvovalo ukupno </w:t>
      </w:r>
      <w:r w:rsidR="00D63997">
        <w:rPr>
          <w:rFonts w:asciiTheme="majorHAnsi" w:hAnsiTheme="majorHAnsi" w:cstheme="majorHAnsi"/>
          <w:sz w:val="22"/>
          <w:szCs w:val="22"/>
          <w:lang w:val="bs-Latn-BA"/>
        </w:rPr>
        <w:t>7 osoba</w:t>
      </w:r>
      <w:r w:rsidR="003851E6">
        <w:rPr>
          <w:rFonts w:asciiTheme="majorHAnsi" w:hAnsiTheme="majorHAnsi" w:cstheme="majorHAnsi"/>
          <w:sz w:val="22"/>
          <w:szCs w:val="22"/>
          <w:lang w:val="bs-Latn-BA"/>
        </w:rPr>
        <w:t xml:space="preserve"> (</w:t>
      </w:r>
      <w:r w:rsidR="003C4DB4">
        <w:rPr>
          <w:rFonts w:asciiTheme="majorHAnsi" w:hAnsiTheme="majorHAnsi" w:cstheme="majorHAnsi"/>
          <w:sz w:val="22"/>
          <w:szCs w:val="22"/>
          <w:lang w:val="bs-Latn-BA"/>
        </w:rPr>
        <w:t>d</w:t>
      </w:r>
      <w:r w:rsidR="00D63997">
        <w:rPr>
          <w:rFonts w:asciiTheme="majorHAnsi" w:hAnsiTheme="majorHAnsi" w:cstheme="majorHAnsi"/>
          <w:sz w:val="22"/>
          <w:szCs w:val="22"/>
          <w:lang w:val="bs-Latn-BA"/>
        </w:rPr>
        <w:t>vije</w:t>
      </w:r>
      <w:r w:rsidR="00E921F2">
        <w:rPr>
          <w:rFonts w:asciiTheme="majorHAnsi" w:hAnsiTheme="majorHAnsi" w:cstheme="majorHAnsi"/>
          <w:sz w:val="22"/>
          <w:szCs w:val="22"/>
          <w:lang w:val="bs-Latn-BA"/>
        </w:rPr>
        <w:t xml:space="preserve"> </w:t>
      </w:r>
      <w:r w:rsidR="003851E6">
        <w:rPr>
          <w:rFonts w:asciiTheme="majorHAnsi" w:hAnsiTheme="majorHAnsi" w:cstheme="majorHAnsi"/>
          <w:sz w:val="22"/>
          <w:szCs w:val="22"/>
          <w:lang w:val="bs-Latn-BA"/>
        </w:rPr>
        <w:t>žen</w:t>
      </w:r>
      <w:r w:rsidR="00D63997">
        <w:rPr>
          <w:rFonts w:asciiTheme="majorHAnsi" w:hAnsiTheme="majorHAnsi" w:cstheme="majorHAnsi"/>
          <w:sz w:val="22"/>
          <w:szCs w:val="22"/>
          <w:lang w:val="bs-Latn-BA"/>
        </w:rPr>
        <w:t>e</w:t>
      </w:r>
      <w:r w:rsidR="003851E6">
        <w:rPr>
          <w:rFonts w:asciiTheme="majorHAnsi" w:hAnsiTheme="majorHAnsi" w:cstheme="majorHAnsi"/>
          <w:sz w:val="22"/>
          <w:szCs w:val="22"/>
          <w:lang w:val="bs-Latn-BA"/>
        </w:rPr>
        <w:t xml:space="preserve">, </w:t>
      </w:r>
      <w:r w:rsidR="00D63997">
        <w:rPr>
          <w:rFonts w:asciiTheme="majorHAnsi" w:hAnsiTheme="majorHAnsi" w:cstheme="majorHAnsi"/>
          <w:sz w:val="22"/>
          <w:szCs w:val="22"/>
          <w:lang w:val="bs-Latn-BA"/>
        </w:rPr>
        <w:t>5</w:t>
      </w:r>
      <w:r w:rsidR="003C4DB4">
        <w:rPr>
          <w:rFonts w:asciiTheme="majorHAnsi" w:hAnsiTheme="majorHAnsi" w:cstheme="majorHAnsi"/>
          <w:sz w:val="22"/>
          <w:szCs w:val="22"/>
          <w:lang w:val="bs-Latn-BA"/>
        </w:rPr>
        <w:t xml:space="preserve"> </w:t>
      </w:r>
      <w:r w:rsidR="003851E6">
        <w:rPr>
          <w:rFonts w:asciiTheme="majorHAnsi" w:hAnsiTheme="majorHAnsi" w:cstheme="majorHAnsi"/>
          <w:sz w:val="22"/>
          <w:szCs w:val="22"/>
          <w:lang w:val="bs-Latn-BA"/>
        </w:rPr>
        <w:t>muškarc</w:t>
      </w:r>
      <w:r w:rsidR="00E3250F">
        <w:rPr>
          <w:rFonts w:asciiTheme="majorHAnsi" w:hAnsiTheme="majorHAnsi" w:cstheme="majorHAnsi"/>
          <w:sz w:val="22"/>
          <w:szCs w:val="22"/>
          <w:lang w:val="bs-Latn-BA"/>
        </w:rPr>
        <w:t>a</w:t>
      </w:r>
      <w:r w:rsidR="003851E6">
        <w:rPr>
          <w:rFonts w:asciiTheme="majorHAnsi" w:hAnsiTheme="majorHAnsi" w:cstheme="majorHAnsi"/>
          <w:sz w:val="22"/>
          <w:szCs w:val="22"/>
          <w:lang w:val="bs-Latn-BA"/>
        </w:rPr>
        <w:t>)</w:t>
      </w:r>
      <w:r>
        <w:rPr>
          <w:rFonts w:asciiTheme="majorHAnsi" w:hAnsiTheme="majorHAnsi" w:cstheme="majorHAnsi"/>
          <w:sz w:val="22"/>
          <w:szCs w:val="22"/>
          <w:lang w:val="bs-Latn-BA"/>
        </w:rPr>
        <w:t xml:space="preserve"> predstavnika</w:t>
      </w:r>
      <w:r w:rsidR="003C4DB4">
        <w:rPr>
          <w:rFonts w:asciiTheme="majorHAnsi" w:hAnsiTheme="majorHAnsi" w:cstheme="majorHAnsi"/>
          <w:sz w:val="22"/>
          <w:szCs w:val="22"/>
          <w:lang w:val="bs-Latn-BA"/>
        </w:rPr>
        <w:t xml:space="preserve"> i predstavnice</w:t>
      </w:r>
      <w:r>
        <w:rPr>
          <w:rFonts w:asciiTheme="majorHAnsi" w:hAnsiTheme="majorHAnsi" w:cstheme="majorHAnsi"/>
          <w:sz w:val="22"/>
          <w:szCs w:val="22"/>
          <w:lang w:val="bs-Latn-BA"/>
        </w:rPr>
        <w:t xml:space="preserve"> </w:t>
      </w:r>
      <w:r w:rsidR="003C4DB4">
        <w:rPr>
          <w:rFonts w:asciiTheme="majorHAnsi" w:hAnsiTheme="majorHAnsi" w:cstheme="majorHAnsi"/>
          <w:sz w:val="22"/>
          <w:szCs w:val="22"/>
          <w:lang w:val="bs-Latn-BA"/>
        </w:rPr>
        <w:t>iz osam</w:t>
      </w:r>
      <w:r>
        <w:rPr>
          <w:rFonts w:asciiTheme="majorHAnsi" w:hAnsiTheme="majorHAnsi" w:cstheme="majorHAnsi"/>
          <w:sz w:val="22"/>
          <w:szCs w:val="22"/>
          <w:lang w:val="bs-Latn-BA"/>
        </w:rPr>
        <w:t xml:space="preserve"> OCD. </w:t>
      </w:r>
      <w:r w:rsidR="00FE376E">
        <w:rPr>
          <w:rFonts w:asciiTheme="majorHAnsi" w:hAnsiTheme="majorHAnsi" w:cstheme="majorHAnsi"/>
          <w:sz w:val="22"/>
          <w:szCs w:val="22"/>
          <w:lang w:val="bs-Latn-BA"/>
        </w:rPr>
        <w:t>Na početku</w:t>
      </w:r>
      <w:r w:rsidR="009C016C">
        <w:rPr>
          <w:rFonts w:asciiTheme="majorHAnsi" w:hAnsiTheme="majorHAnsi" w:cstheme="majorHAnsi"/>
          <w:sz w:val="22"/>
          <w:szCs w:val="22"/>
          <w:lang w:val="bs-Latn-BA"/>
        </w:rPr>
        <w:t xml:space="preserve"> m</w:t>
      </w:r>
      <w:r w:rsidR="00FE376E">
        <w:rPr>
          <w:rFonts w:asciiTheme="majorHAnsi" w:hAnsiTheme="majorHAnsi" w:cstheme="majorHAnsi"/>
          <w:sz w:val="22"/>
          <w:szCs w:val="22"/>
          <w:lang w:val="bs-Latn-BA"/>
        </w:rPr>
        <w:t>entorsk</w:t>
      </w:r>
      <w:r w:rsidR="00705265">
        <w:rPr>
          <w:rFonts w:asciiTheme="majorHAnsi" w:hAnsiTheme="majorHAnsi" w:cstheme="majorHAnsi"/>
          <w:sz w:val="22"/>
          <w:szCs w:val="22"/>
          <w:lang w:val="bs-Latn-BA"/>
        </w:rPr>
        <w:t>og sastanka</w:t>
      </w:r>
      <w:r w:rsidR="00FE376E">
        <w:rPr>
          <w:rFonts w:asciiTheme="majorHAnsi" w:hAnsiTheme="majorHAnsi" w:cstheme="majorHAnsi"/>
          <w:sz w:val="22"/>
          <w:szCs w:val="22"/>
          <w:lang w:val="bs-Latn-BA"/>
        </w:rPr>
        <w:t xml:space="preserve"> učesnicima je pojašnjena uloga mentora</w:t>
      </w:r>
      <w:r w:rsidR="00D63997">
        <w:rPr>
          <w:rFonts w:asciiTheme="majorHAnsi" w:hAnsiTheme="majorHAnsi" w:cstheme="majorHAnsi"/>
          <w:sz w:val="22"/>
          <w:szCs w:val="22"/>
          <w:lang w:val="bs-Latn-BA"/>
        </w:rPr>
        <w:t>/ice</w:t>
      </w:r>
      <w:r w:rsidR="009C016C">
        <w:rPr>
          <w:rFonts w:asciiTheme="majorHAnsi" w:hAnsiTheme="majorHAnsi" w:cstheme="majorHAnsi"/>
          <w:sz w:val="22"/>
          <w:szCs w:val="22"/>
          <w:lang w:val="bs-Latn-BA"/>
        </w:rPr>
        <w:t xml:space="preserve">, </w:t>
      </w:r>
      <w:r w:rsidR="007A3ED4">
        <w:rPr>
          <w:rFonts w:asciiTheme="majorHAnsi" w:hAnsiTheme="majorHAnsi" w:cstheme="majorHAnsi"/>
          <w:sz w:val="22"/>
          <w:szCs w:val="22"/>
          <w:lang w:val="bs-Latn-BA"/>
        </w:rPr>
        <w:t xml:space="preserve">naglašavajući </w:t>
      </w:r>
      <w:r w:rsidR="009C016C">
        <w:rPr>
          <w:rFonts w:asciiTheme="majorHAnsi" w:hAnsiTheme="majorHAnsi" w:cstheme="majorHAnsi"/>
          <w:sz w:val="22"/>
          <w:szCs w:val="22"/>
          <w:lang w:val="bs-Latn-BA"/>
        </w:rPr>
        <w:t>da je</w:t>
      </w:r>
      <w:r w:rsidR="007A3ED4">
        <w:rPr>
          <w:rFonts w:asciiTheme="majorHAnsi" w:hAnsiTheme="majorHAnsi" w:cstheme="majorHAnsi"/>
          <w:sz w:val="22"/>
          <w:szCs w:val="22"/>
          <w:lang w:val="bs-Latn-BA"/>
        </w:rPr>
        <w:t xml:space="preserve"> jedina uloga</w:t>
      </w:r>
      <w:r w:rsidR="009C016C">
        <w:rPr>
          <w:rFonts w:asciiTheme="majorHAnsi" w:hAnsiTheme="majorHAnsi" w:cstheme="majorHAnsi"/>
          <w:sz w:val="22"/>
          <w:szCs w:val="22"/>
          <w:lang w:val="bs-Latn-BA"/>
        </w:rPr>
        <w:t xml:space="preserve"> mentor</w:t>
      </w:r>
      <w:r w:rsidR="007A3ED4">
        <w:rPr>
          <w:rFonts w:asciiTheme="majorHAnsi" w:hAnsiTheme="majorHAnsi" w:cstheme="majorHAnsi"/>
          <w:sz w:val="22"/>
          <w:szCs w:val="22"/>
          <w:lang w:val="bs-Latn-BA"/>
        </w:rPr>
        <w:t>a</w:t>
      </w:r>
      <w:r w:rsidR="00D63997">
        <w:rPr>
          <w:rFonts w:asciiTheme="majorHAnsi" w:hAnsiTheme="majorHAnsi" w:cstheme="majorHAnsi"/>
          <w:sz w:val="22"/>
          <w:szCs w:val="22"/>
          <w:lang w:val="bs-Latn-BA"/>
        </w:rPr>
        <w:t>/ice</w:t>
      </w:r>
      <w:r w:rsidR="009C016C">
        <w:rPr>
          <w:rFonts w:asciiTheme="majorHAnsi" w:hAnsiTheme="majorHAnsi" w:cstheme="majorHAnsi"/>
          <w:sz w:val="22"/>
          <w:szCs w:val="22"/>
          <w:lang w:val="bs-Latn-BA"/>
        </w:rPr>
        <w:t xml:space="preserve"> </w:t>
      </w:r>
      <w:r w:rsidR="007A3ED4">
        <w:rPr>
          <w:rFonts w:asciiTheme="majorHAnsi" w:hAnsiTheme="majorHAnsi" w:cstheme="majorHAnsi"/>
          <w:sz w:val="22"/>
          <w:szCs w:val="22"/>
          <w:lang w:val="bs-Latn-BA"/>
        </w:rPr>
        <w:t>da</w:t>
      </w:r>
      <w:r w:rsidR="009C016C" w:rsidRPr="009C016C">
        <w:rPr>
          <w:rFonts w:asciiTheme="majorHAnsi" w:hAnsiTheme="majorHAnsi" w:cstheme="majorHAnsi"/>
          <w:sz w:val="22"/>
          <w:szCs w:val="22"/>
          <w:lang w:val="bs-Latn-BA"/>
        </w:rPr>
        <w:t xml:space="preserve"> uka</w:t>
      </w:r>
      <w:r w:rsidR="007A3ED4">
        <w:rPr>
          <w:rFonts w:asciiTheme="majorHAnsi" w:hAnsiTheme="majorHAnsi" w:cstheme="majorHAnsi"/>
          <w:sz w:val="22"/>
          <w:szCs w:val="22"/>
          <w:lang w:val="bs-Latn-BA"/>
        </w:rPr>
        <w:t>že</w:t>
      </w:r>
      <w:r w:rsidR="009C016C" w:rsidRPr="009C016C">
        <w:rPr>
          <w:rFonts w:asciiTheme="majorHAnsi" w:hAnsiTheme="majorHAnsi" w:cstheme="majorHAnsi"/>
          <w:sz w:val="22"/>
          <w:szCs w:val="22"/>
          <w:lang w:val="bs-Latn-BA"/>
        </w:rPr>
        <w:t xml:space="preserve"> na greške</w:t>
      </w:r>
      <w:r w:rsidR="009C016C">
        <w:rPr>
          <w:rFonts w:asciiTheme="majorHAnsi" w:hAnsiTheme="majorHAnsi" w:cstheme="majorHAnsi"/>
          <w:sz w:val="22"/>
          <w:szCs w:val="22"/>
          <w:lang w:val="bs-Latn-BA"/>
        </w:rPr>
        <w:t>,</w:t>
      </w:r>
      <w:r w:rsidR="009C016C" w:rsidRPr="009C016C">
        <w:rPr>
          <w:rFonts w:asciiTheme="majorHAnsi" w:hAnsiTheme="majorHAnsi" w:cstheme="majorHAnsi"/>
          <w:sz w:val="22"/>
          <w:szCs w:val="22"/>
          <w:lang w:val="bs-Latn-BA"/>
        </w:rPr>
        <w:t xml:space="preserve"> </w:t>
      </w:r>
      <w:r w:rsidR="007A3ED4">
        <w:rPr>
          <w:rFonts w:asciiTheme="majorHAnsi" w:hAnsiTheme="majorHAnsi" w:cstheme="majorHAnsi"/>
          <w:sz w:val="22"/>
          <w:szCs w:val="22"/>
          <w:lang w:val="bs-Latn-BA"/>
        </w:rPr>
        <w:t>te</w:t>
      </w:r>
      <w:r w:rsidR="007A3ED4" w:rsidRPr="009C016C">
        <w:rPr>
          <w:rFonts w:asciiTheme="majorHAnsi" w:hAnsiTheme="majorHAnsi" w:cstheme="majorHAnsi"/>
          <w:sz w:val="22"/>
          <w:szCs w:val="22"/>
          <w:lang w:val="bs-Latn-BA"/>
        </w:rPr>
        <w:t xml:space="preserve"> </w:t>
      </w:r>
      <w:r w:rsidR="009C016C" w:rsidRPr="009C016C">
        <w:rPr>
          <w:rFonts w:asciiTheme="majorHAnsi" w:hAnsiTheme="majorHAnsi" w:cstheme="majorHAnsi"/>
          <w:sz w:val="22"/>
          <w:szCs w:val="22"/>
          <w:lang w:val="bs-Latn-BA"/>
        </w:rPr>
        <w:t xml:space="preserve">ne </w:t>
      </w:r>
      <w:r w:rsidR="009C016C">
        <w:rPr>
          <w:rFonts w:asciiTheme="majorHAnsi" w:hAnsiTheme="majorHAnsi" w:cstheme="majorHAnsi"/>
          <w:sz w:val="22"/>
          <w:szCs w:val="22"/>
          <w:lang w:val="bs-Latn-BA"/>
        </w:rPr>
        <w:t xml:space="preserve">učestvuje u </w:t>
      </w:r>
      <w:r w:rsidR="009C016C" w:rsidRPr="009C016C">
        <w:rPr>
          <w:rFonts w:asciiTheme="majorHAnsi" w:hAnsiTheme="majorHAnsi" w:cstheme="majorHAnsi"/>
          <w:sz w:val="22"/>
          <w:szCs w:val="22"/>
          <w:lang w:val="bs-Latn-BA"/>
        </w:rPr>
        <w:t>rj</w:t>
      </w:r>
      <w:r w:rsidR="009C016C">
        <w:rPr>
          <w:rFonts w:asciiTheme="majorHAnsi" w:hAnsiTheme="majorHAnsi" w:cstheme="majorHAnsi"/>
          <w:sz w:val="22"/>
          <w:szCs w:val="22"/>
          <w:lang w:val="bs-Latn-BA"/>
        </w:rPr>
        <w:t>e</w:t>
      </w:r>
      <w:r w:rsidR="009C016C" w:rsidRPr="009C016C">
        <w:rPr>
          <w:rFonts w:asciiTheme="majorHAnsi" w:hAnsiTheme="majorHAnsi" w:cstheme="majorHAnsi"/>
          <w:sz w:val="22"/>
          <w:szCs w:val="22"/>
          <w:lang w:val="bs-Latn-BA"/>
        </w:rPr>
        <w:t>šava</w:t>
      </w:r>
      <w:r w:rsidR="009C016C">
        <w:rPr>
          <w:rFonts w:asciiTheme="majorHAnsi" w:hAnsiTheme="majorHAnsi" w:cstheme="majorHAnsi"/>
          <w:sz w:val="22"/>
          <w:szCs w:val="22"/>
          <w:lang w:val="bs-Latn-BA"/>
        </w:rPr>
        <w:t>nju istih. Mentor</w:t>
      </w:r>
      <w:r w:rsidR="00E921F2">
        <w:rPr>
          <w:rFonts w:asciiTheme="majorHAnsi" w:hAnsiTheme="majorHAnsi" w:cstheme="majorHAnsi"/>
          <w:sz w:val="22"/>
          <w:szCs w:val="22"/>
          <w:lang w:val="bs-Latn-BA"/>
        </w:rPr>
        <w:t>/ica</w:t>
      </w:r>
      <w:r w:rsidR="009C016C">
        <w:rPr>
          <w:rFonts w:asciiTheme="majorHAnsi" w:hAnsiTheme="majorHAnsi" w:cstheme="majorHAnsi"/>
          <w:sz w:val="22"/>
          <w:szCs w:val="22"/>
          <w:lang w:val="bs-Latn-BA"/>
        </w:rPr>
        <w:t xml:space="preserve"> nema mandat da </w:t>
      </w:r>
      <w:r w:rsidR="009C016C" w:rsidRPr="009C016C">
        <w:rPr>
          <w:rFonts w:asciiTheme="majorHAnsi" w:hAnsiTheme="majorHAnsi" w:cstheme="majorHAnsi"/>
          <w:sz w:val="22"/>
          <w:szCs w:val="22"/>
          <w:lang w:val="bs-Latn-BA"/>
        </w:rPr>
        <w:t xml:space="preserve">se </w:t>
      </w:r>
      <w:r w:rsidR="009C016C">
        <w:rPr>
          <w:rFonts w:asciiTheme="majorHAnsi" w:hAnsiTheme="majorHAnsi" w:cstheme="majorHAnsi"/>
          <w:sz w:val="22"/>
          <w:szCs w:val="22"/>
          <w:lang w:val="bs-Latn-BA"/>
        </w:rPr>
        <w:t xml:space="preserve">direktno uključuje </w:t>
      </w:r>
      <w:r w:rsidR="009C016C" w:rsidRPr="009C016C">
        <w:rPr>
          <w:rFonts w:asciiTheme="majorHAnsi" w:hAnsiTheme="majorHAnsi" w:cstheme="majorHAnsi"/>
          <w:sz w:val="22"/>
          <w:szCs w:val="22"/>
          <w:lang w:val="bs-Latn-BA"/>
        </w:rPr>
        <w:t xml:space="preserve">u izradu </w:t>
      </w:r>
      <w:r w:rsidR="009C016C">
        <w:rPr>
          <w:rFonts w:asciiTheme="majorHAnsi" w:hAnsiTheme="majorHAnsi" w:cstheme="majorHAnsi"/>
          <w:sz w:val="22"/>
          <w:szCs w:val="22"/>
          <w:lang w:val="bs-Latn-BA"/>
        </w:rPr>
        <w:t xml:space="preserve">projektnog prijedloga, </w:t>
      </w:r>
      <w:r w:rsidR="009C016C" w:rsidRPr="009C016C">
        <w:rPr>
          <w:rFonts w:asciiTheme="majorHAnsi" w:hAnsiTheme="majorHAnsi" w:cstheme="majorHAnsi"/>
          <w:sz w:val="22"/>
          <w:szCs w:val="22"/>
          <w:lang w:val="bs-Latn-BA"/>
        </w:rPr>
        <w:t xml:space="preserve">te </w:t>
      </w:r>
      <w:r w:rsidR="00112E05">
        <w:rPr>
          <w:rFonts w:asciiTheme="majorHAnsi" w:hAnsiTheme="majorHAnsi" w:cstheme="majorHAnsi"/>
          <w:sz w:val="22"/>
          <w:szCs w:val="22"/>
          <w:lang w:val="bs-Latn-BA"/>
        </w:rPr>
        <w:t>u cilju</w:t>
      </w:r>
      <w:r w:rsidR="008070FF">
        <w:rPr>
          <w:rFonts w:asciiTheme="majorHAnsi" w:hAnsiTheme="majorHAnsi" w:cstheme="majorHAnsi"/>
          <w:sz w:val="22"/>
          <w:szCs w:val="22"/>
          <w:lang w:val="bs-Latn-BA"/>
        </w:rPr>
        <w:t xml:space="preserve"> osigura</w:t>
      </w:r>
      <w:r w:rsidR="00112E05">
        <w:rPr>
          <w:rFonts w:asciiTheme="majorHAnsi" w:hAnsiTheme="majorHAnsi" w:cstheme="majorHAnsi"/>
          <w:sz w:val="22"/>
          <w:szCs w:val="22"/>
          <w:lang w:val="bs-Latn-BA"/>
        </w:rPr>
        <w:t>nja</w:t>
      </w:r>
      <w:r w:rsidR="008070FF">
        <w:rPr>
          <w:rFonts w:asciiTheme="majorHAnsi" w:hAnsiTheme="majorHAnsi" w:cstheme="majorHAnsi"/>
          <w:sz w:val="22"/>
          <w:szCs w:val="22"/>
          <w:lang w:val="bs-Latn-BA"/>
        </w:rPr>
        <w:t xml:space="preserve"> </w:t>
      </w:r>
      <w:r w:rsidR="00112E05">
        <w:rPr>
          <w:rFonts w:asciiTheme="majorHAnsi" w:hAnsiTheme="majorHAnsi" w:cstheme="majorHAnsi"/>
          <w:sz w:val="22"/>
          <w:szCs w:val="22"/>
          <w:lang w:val="bs-Latn-BA"/>
        </w:rPr>
        <w:t xml:space="preserve">i primjene </w:t>
      </w:r>
      <w:r w:rsidR="008070FF">
        <w:rPr>
          <w:rFonts w:asciiTheme="majorHAnsi" w:hAnsiTheme="majorHAnsi" w:cstheme="majorHAnsi"/>
          <w:sz w:val="22"/>
          <w:szCs w:val="22"/>
          <w:lang w:val="bs-Latn-BA"/>
        </w:rPr>
        <w:t>transparent</w:t>
      </w:r>
      <w:r w:rsidR="00112E05">
        <w:rPr>
          <w:rFonts w:asciiTheme="majorHAnsi" w:hAnsiTheme="majorHAnsi" w:cstheme="majorHAnsi"/>
          <w:sz w:val="22"/>
          <w:szCs w:val="22"/>
          <w:lang w:val="bs-Latn-BA"/>
        </w:rPr>
        <w:t>nog</w:t>
      </w:r>
      <w:r w:rsidR="008070FF">
        <w:rPr>
          <w:rFonts w:asciiTheme="majorHAnsi" w:hAnsiTheme="majorHAnsi" w:cstheme="majorHAnsi"/>
          <w:sz w:val="22"/>
          <w:szCs w:val="22"/>
          <w:lang w:val="bs-Latn-BA"/>
        </w:rPr>
        <w:t xml:space="preserve"> p</w:t>
      </w:r>
      <w:r w:rsidR="0090057E">
        <w:rPr>
          <w:rFonts w:asciiTheme="majorHAnsi" w:hAnsiTheme="majorHAnsi" w:cstheme="majorHAnsi"/>
          <w:sz w:val="22"/>
          <w:szCs w:val="22"/>
          <w:lang w:val="bs-Latn-BA"/>
        </w:rPr>
        <w:t>ristup</w:t>
      </w:r>
      <w:r w:rsidR="00112E05">
        <w:rPr>
          <w:rFonts w:asciiTheme="majorHAnsi" w:hAnsiTheme="majorHAnsi" w:cstheme="majorHAnsi"/>
          <w:sz w:val="22"/>
          <w:szCs w:val="22"/>
          <w:lang w:val="bs-Latn-BA"/>
        </w:rPr>
        <w:t>a</w:t>
      </w:r>
      <w:r w:rsidR="0090057E">
        <w:rPr>
          <w:rFonts w:asciiTheme="majorHAnsi" w:hAnsiTheme="majorHAnsi" w:cstheme="majorHAnsi"/>
          <w:sz w:val="22"/>
          <w:szCs w:val="22"/>
          <w:lang w:val="bs-Latn-BA"/>
        </w:rPr>
        <w:t xml:space="preserve"> </w:t>
      </w:r>
      <w:r w:rsidR="00112E05">
        <w:rPr>
          <w:rFonts w:asciiTheme="majorHAnsi" w:hAnsiTheme="majorHAnsi" w:cstheme="majorHAnsi"/>
          <w:sz w:val="22"/>
          <w:szCs w:val="22"/>
          <w:lang w:val="bs-Latn-BA"/>
        </w:rPr>
        <w:t>realizacija mentorstva po principu „</w:t>
      </w:r>
      <w:r w:rsidR="00112E05" w:rsidRPr="009C016C">
        <w:rPr>
          <w:rFonts w:asciiTheme="majorHAnsi" w:hAnsiTheme="majorHAnsi" w:cstheme="majorHAnsi"/>
          <w:sz w:val="22"/>
          <w:szCs w:val="22"/>
          <w:lang w:val="bs-Latn-BA"/>
        </w:rPr>
        <w:t>jedan na jedan</w:t>
      </w:r>
      <w:r w:rsidR="00112E05">
        <w:rPr>
          <w:rFonts w:asciiTheme="majorHAnsi" w:hAnsiTheme="majorHAnsi" w:cstheme="majorHAnsi"/>
          <w:sz w:val="22"/>
          <w:szCs w:val="22"/>
          <w:lang w:val="bs-Latn-BA"/>
        </w:rPr>
        <w:t xml:space="preserve">“ </w:t>
      </w:r>
      <w:r w:rsidR="008070FF">
        <w:rPr>
          <w:rFonts w:asciiTheme="majorHAnsi" w:hAnsiTheme="majorHAnsi" w:cstheme="majorHAnsi"/>
          <w:sz w:val="22"/>
          <w:szCs w:val="22"/>
          <w:lang w:val="bs-Latn-BA"/>
        </w:rPr>
        <w:t xml:space="preserve">nije </w:t>
      </w:r>
      <w:r w:rsidR="00112E05">
        <w:rPr>
          <w:rFonts w:asciiTheme="majorHAnsi" w:hAnsiTheme="majorHAnsi" w:cstheme="majorHAnsi"/>
          <w:sz w:val="22"/>
          <w:szCs w:val="22"/>
          <w:lang w:val="bs-Latn-BA"/>
        </w:rPr>
        <w:t>dozvoljena</w:t>
      </w:r>
      <w:r w:rsidR="0090057E">
        <w:rPr>
          <w:rFonts w:asciiTheme="majorHAnsi" w:hAnsiTheme="majorHAnsi" w:cstheme="majorHAnsi"/>
          <w:sz w:val="22"/>
          <w:szCs w:val="22"/>
          <w:lang w:val="bs-Latn-BA"/>
        </w:rPr>
        <w:t xml:space="preserve">, </w:t>
      </w:r>
      <w:r w:rsidR="00112E05">
        <w:rPr>
          <w:rFonts w:asciiTheme="majorHAnsi" w:hAnsiTheme="majorHAnsi" w:cstheme="majorHAnsi"/>
          <w:sz w:val="22"/>
          <w:szCs w:val="22"/>
          <w:lang w:val="bs-Latn-BA"/>
        </w:rPr>
        <w:t xml:space="preserve">tačnije </w:t>
      </w:r>
      <w:r w:rsidR="0090057E">
        <w:rPr>
          <w:rFonts w:asciiTheme="majorHAnsi" w:hAnsiTheme="majorHAnsi" w:cstheme="majorHAnsi"/>
          <w:sz w:val="22"/>
          <w:szCs w:val="22"/>
          <w:lang w:val="bs-Latn-BA"/>
        </w:rPr>
        <w:t>prisu</w:t>
      </w:r>
      <w:r w:rsidR="00112E05">
        <w:rPr>
          <w:rFonts w:asciiTheme="majorHAnsi" w:hAnsiTheme="majorHAnsi" w:cstheme="majorHAnsi"/>
          <w:sz w:val="22"/>
          <w:szCs w:val="22"/>
          <w:lang w:val="bs-Latn-BA"/>
        </w:rPr>
        <w:t>stvo</w:t>
      </w:r>
      <w:r w:rsidR="0090057E">
        <w:rPr>
          <w:rFonts w:asciiTheme="majorHAnsi" w:hAnsiTheme="majorHAnsi" w:cstheme="majorHAnsi"/>
          <w:sz w:val="22"/>
          <w:szCs w:val="22"/>
          <w:lang w:val="bs-Latn-BA"/>
        </w:rPr>
        <w:t xml:space="preserve"> mentor</w:t>
      </w:r>
      <w:r w:rsidR="00112E05">
        <w:rPr>
          <w:rFonts w:asciiTheme="majorHAnsi" w:hAnsiTheme="majorHAnsi" w:cstheme="majorHAnsi"/>
          <w:sz w:val="22"/>
          <w:szCs w:val="22"/>
          <w:lang w:val="bs-Latn-BA"/>
        </w:rPr>
        <w:t>a</w:t>
      </w:r>
      <w:r w:rsidR="0090057E">
        <w:rPr>
          <w:rFonts w:asciiTheme="majorHAnsi" w:hAnsiTheme="majorHAnsi" w:cstheme="majorHAnsi"/>
          <w:sz w:val="22"/>
          <w:szCs w:val="22"/>
          <w:lang w:val="bs-Latn-BA"/>
        </w:rPr>
        <w:t xml:space="preserve"> i jed</w:t>
      </w:r>
      <w:r w:rsidR="00112E05">
        <w:rPr>
          <w:rFonts w:asciiTheme="majorHAnsi" w:hAnsiTheme="majorHAnsi" w:cstheme="majorHAnsi"/>
          <w:sz w:val="22"/>
          <w:szCs w:val="22"/>
          <w:lang w:val="bs-Latn-BA"/>
        </w:rPr>
        <w:t>nog</w:t>
      </w:r>
      <w:r w:rsidR="0090057E">
        <w:rPr>
          <w:rFonts w:asciiTheme="majorHAnsi" w:hAnsiTheme="majorHAnsi" w:cstheme="majorHAnsi"/>
          <w:sz w:val="22"/>
          <w:szCs w:val="22"/>
          <w:lang w:val="bs-Latn-BA"/>
        </w:rPr>
        <w:t xml:space="preserve"> predstavnik</w:t>
      </w:r>
      <w:r w:rsidR="00112E05">
        <w:rPr>
          <w:rFonts w:asciiTheme="majorHAnsi" w:hAnsiTheme="majorHAnsi" w:cstheme="majorHAnsi"/>
          <w:sz w:val="22"/>
          <w:szCs w:val="22"/>
          <w:lang w:val="bs-Latn-BA"/>
        </w:rPr>
        <w:t>a</w:t>
      </w:r>
      <w:r w:rsidR="000F7342">
        <w:rPr>
          <w:rFonts w:asciiTheme="majorHAnsi" w:hAnsiTheme="majorHAnsi" w:cstheme="majorHAnsi"/>
          <w:sz w:val="22"/>
          <w:szCs w:val="22"/>
          <w:lang w:val="bs-Latn-BA"/>
        </w:rPr>
        <w:t>/ce</w:t>
      </w:r>
      <w:r w:rsidR="00870587">
        <w:rPr>
          <w:rFonts w:asciiTheme="majorHAnsi" w:hAnsiTheme="majorHAnsi" w:cstheme="majorHAnsi"/>
          <w:sz w:val="22"/>
          <w:szCs w:val="22"/>
          <w:lang w:val="bs-Latn-BA"/>
        </w:rPr>
        <w:t xml:space="preserve"> </w:t>
      </w:r>
      <w:r w:rsidR="0090057E">
        <w:rPr>
          <w:rFonts w:asciiTheme="majorHAnsi" w:hAnsiTheme="majorHAnsi" w:cstheme="majorHAnsi"/>
          <w:sz w:val="22"/>
          <w:szCs w:val="22"/>
          <w:lang w:val="bs-Latn-BA"/>
        </w:rPr>
        <w:t>jedne OCD</w:t>
      </w:r>
      <w:r w:rsidR="00112E05">
        <w:rPr>
          <w:rFonts w:asciiTheme="majorHAnsi" w:hAnsiTheme="majorHAnsi" w:cstheme="majorHAnsi"/>
          <w:sz w:val="22"/>
          <w:szCs w:val="22"/>
          <w:lang w:val="bs-Latn-BA"/>
        </w:rPr>
        <w:t xml:space="preserve"> nije moguće</w:t>
      </w:r>
      <w:r w:rsidR="008070FF">
        <w:rPr>
          <w:rFonts w:asciiTheme="majorHAnsi" w:hAnsiTheme="majorHAnsi" w:cstheme="majorHAnsi"/>
          <w:sz w:val="22"/>
          <w:szCs w:val="22"/>
          <w:lang w:val="bs-Latn-BA"/>
        </w:rPr>
        <w:t>.</w:t>
      </w:r>
      <w:r w:rsidR="00112E05">
        <w:rPr>
          <w:rFonts w:asciiTheme="majorHAnsi" w:hAnsiTheme="majorHAnsi" w:cstheme="majorHAnsi"/>
          <w:sz w:val="22"/>
          <w:szCs w:val="22"/>
          <w:lang w:val="bs-Latn-BA"/>
        </w:rPr>
        <w:t xml:space="preserve"> </w:t>
      </w:r>
      <w:r w:rsidR="008070FF">
        <w:rPr>
          <w:rFonts w:asciiTheme="majorHAnsi" w:hAnsiTheme="majorHAnsi" w:cstheme="majorHAnsi"/>
          <w:sz w:val="22"/>
          <w:szCs w:val="22"/>
          <w:lang w:val="bs-Latn-BA"/>
        </w:rPr>
        <w:t xml:space="preserve">U toku trajanja javnog poziva, </w:t>
      </w:r>
      <w:r w:rsidR="0090057E">
        <w:rPr>
          <w:rFonts w:asciiTheme="majorHAnsi" w:hAnsiTheme="majorHAnsi" w:cstheme="majorHAnsi"/>
          <w:sz w:val="22"/>
          <w:szCs w:val="22"/>
          <w:lang w:val="bs-Latn-BA"/>
        </w:rPr>
        <w:t>planiran</w:t>
      </w:r>
      <w:r w:rsidR="00112E05">
        <w:rPr>
          <w:rFonts w:asciiTheme="majorHAnsi" w:hAnsiTheme="majorHAnsi" w:cstheme="majorHAnsi"/>
          <w:sz w:val="22"/>
          <w:szCs w:val="22"/>
          <w:lang w:val="bs-Latn-BA"/>
        </w:rPr>
        <w:t>a</w:t>
      </w:r>
      <w:r w:rsidR="0090057E">
        <w:rPr>
          <w:rFonts w:asciiTheme="majorHAnsi" w:hAnsiTheme="majorHAnsi" w:cstheme="majorHAnsi"/>
          <w:sz w:val="22"/>
          <w:szCs w:val="22"/>
          <w:lang w:val="bs-Latn-BA"/>
        </w:rPr>
        <w:t xml:space="preserve"> su </w:t>
      </w:r>
      <w:r w:rsidR="008070FF">
        <w:rPr>
          <w:rFonts w:asciiTheme="majorHAnsi" w:hAnsiTheme="majorHAnsi" w:cstheme="majorHAnsi"/>
          <w:sz w:val="22"/>
          <w:szCs w:val="22"/>
          <w:lang w:val="bs-Latn-BA"/>
        </w:rPr>
        <w:t xml:space="preserve">maksimalno </w:t>
      </w:r>
      <w:r w:rsidR="00112E05">
        <w:rPr>
          <w:rFonts w:asciiTheme="majorHAnsi" w:hAnsiTheme="majorHAnsi" w:cstheme="majorHAnsi"/>
          <w:sz w:val="22"/>
          <w:szCs w:val="22"/>
          <w:lang w:val="bs-Latn-BA"/>
        </w:rPr>
        <w:t xml:space="preserve">četiri </w:t>
      </w:r>
      <w:r w:rsidR="008070FF">
        <w:rPr>
          <w:rFonts w:asciiTheme="majorHAnsi" w:hAnsiTheme="majorHAnsi" w:cstheme="majorHAnsi"/>
          <w:sz w:val="22"/>
          <w:szCs w:val="22"/>
          <w:lang w:val="bs-Latn-BA"/>
        </w:rPr>
        <w:t>mentorsk</w:t>
      </w:r>
      <w:r w:rsidR="00112E05">
        <w:rPr>
          <w:rFonts w:asciiTheme="majorHAnsi" w:hAnsiTheme="majorHAnsi" w:cstheme="majorHAnsi"/>
          <w:sz w:val="22"/>
          <w:szCs w:val="22"/>
          <w:lang w:val="bs-Latn-BA"/>
        </w:rPr>
        <w:t>a</w:t>
      </w:r>
      <w:r w:rsidR="008070FF">
        <w:rPr>
          <w:rFonts w:asciiTheme="majorHAnsi" w:hAnsiTheme="majorHAnsi" w:cstheme="majorHAnsi"/>
          <w:sz w:val="22"/>
          <w:szCs w:val="22"/>
          <w:lang w:val="bs-Latn-BA"/>
        </w:rPr>
        <w:t xml:space="preserve"> </w:t>
      </w:r>
      <w:r w:rsidR="0090057E">
        <w:rPr>
          <w:rFonts w:asciiTheme="majorHAnsi" w:hAnsiTheme="majorHAnsi" w:cstheme="majorHAnsi"/>
          <w:sz w:val="22"/>
          <w:szCs w:val="22"/>
          <w:lang w:val="bs-Latn-BA"/>
        </w:rPr>
        <w:t>sastanka</w:t>
      </w:r>
      <w:r w:rsidR="008070FF">
        <w:rPr>
          <w:rFonts w:asciiTheme="majorHAnsi" w:hAnsiTheme="majorHAnsi" w:cstheme="majorHAnsi"/>
          <w:sz w:val="22"/>
          <w:szCs w:val="22"/>
          <w:lang w:val="bs-Latn-BA"/>
        </w:rPr>
        <w:t xml:space="preserve">, a sve u zavisnosti od </w:t>
      </w:r>
      <w:r w:rsidR="0090057E">
        <w:rPr>
          <w:rFonts w:asciiTheme="majorHAnsi" w:hAnsiTheme="majorHAnsi" w:cstheme="majorHAnsi"/>
          <w:sz w:val="22"/>
          <w:szCs w:val="22"/>
          <w:lang w:val="bs-Latn-BA"/>
        </w:rPr>
        <w:t xml:space="preserve">interesa </w:t>
      </w:r>
      <w:r w:rsidR="008070FF">
        <w:rPr>
          <w:rFonts w:asciiTheme="majorHAnsi" w:hAnsiTheme="majorHAnsi" w:cstheme="majorHAnsi"/>
          <w:sz w:val="22"/>
          <w:szCs w:val="22"/>
          <w:lang w:val="bs-Latn-BA"/>
        </w:rPr>
        <w:t>predstavni</w:t>
      </w:r>
      <w:r w:rsidR="0090057E">
        <w:rPr>
          <w:rFonts w:asciiTheme="majorHAnsi" w:hAnsiTheme="majorHAnsi" w:cstheme="majorHAnsi"/>
          <w:sz w:val="22"/>
          <w:szCs w:val="22"/>
          <w:lang w:val="bs-Latn-BA"/>
        </w:rPr>
        <w:t>ka</w:t>
      </w:r>
      <w:r w:rsidR="000F7342">
        <w:rPr>
          <w:rFonts w:asciiTheme="majorHAnsi" w:hAnsiTheme="majorHAnsi" w:cstheme="majorHAnsi"/>
          <w:sz w:val="22"/>
          <w:szCs w:val="22"/>
          <w:lang w:val="bs-Latn-BA"/>
        </w:rPr>
        <w:t xml:space="preserve"> i predstavnica</w:t>
      </w:r>
      <w:r w:rsidR="0090057E">
        <w:rPr>
          <w:rFonts w:asciiTheme="majorHAnsi" w:hAnsiTheme="majorHAnsi" w:cstheme="majorHAnsi"/>
          <w:sz w:val="22"/>
          <w:szCs w:val="22"/>
          <w:lang w:val="bs-Latn-BA"/>
        </w:rPr>
        <w:t xml:space="preserve"> </w:t>
      </w:r>
      <w:r w:rsidR="00870587">
        <w:rPr>
          <w:rFonts w:asciiTheme="majorHAnsi" w:hAnsiTheme="majorHAnsi" w:cstheme="majorHAnsi"/>
          <w:sz w:val="22"/>
          <w:szCs w:val="22"/>
          <w:lang w:val="bs-Latn-BA"/>
        </w:rPr>
        <w:t>OCD</w:t>
      </w:r>
      <w:r w:rsidR="008070FF">
        <w:rPr>
          <w:rFonts w:asciiTheme="majorHAnsi" w:hAnsiTheme="majorHAnsi" w:cstheme="majorHAnsi"/>
          <w:sz w:val="22"/>
          <w:szCs w:val="22"/>
          <w:lang w:val="bs-Latn-BA"/>
        </w:rPr>
        <w:t>.</w:t>
      </w:r>
      <w:r w:rsidR="007E141F">
        <w:rPr>
          <w:rFonts w:asciiTheme="majorHAnsi" w:hAnsiTheme="majorHAnsi" w:cstheme="majorHAnsi"/>
          <w:sz w:val="22"/>
          <w:szCs w:val="22"/>
          <w:lang w:val="bs-Latn-BA"/>
        </w:rPr>
        <w:t xml:space="preserve"> </w:t>
      </w:r>
    </w:p>
    <w:p w14:paraId="35FEA1D9" w14:textId="77777777" w:rsidR="008070FF" w:rsidRDefault="008070FF" w:rsidP="00C04FA6">
      <w:pPr>
        <w:jc w:val="both"/>
        <w:rPr>
          <w:rFonts w:asciiTheme="majorHAnsi" w:hAnsiTheme="majorHAnsi" w:cstheme="majorHAnsi"/>
          <w:sz w:val="22"/>
          <w:szCs w:val="22"/>
          <w:lang w:val="bs-Latn-BA"/>
        </w:rPr>
      </w:pPr>
    </w:p>
    <w:p w14:paraId="4CBA194E" w14:textId="40838187" w:rsidR="00774208" w:rsidRDefault="003C4DB4" w:rsidP="00C04FA6">
      <w:pPr>
        <w:jc w:val="both"/>
        <w:rPr>
          <w:rFonts w:asciiTheme="majorHAnsi" w:hAnsiTheme="majorHAnsi" w:cstheme="majorHAnsi"/>
          <w:sz w:val="22"/>
          <w:szCs w:val="22"/>
          <w:lang w:val="bs-Latn-BA"/>
        </w:rPr>
      </w:pPr>
      <w:r>
        <w:rPr>
          <w:rFonts w:asciiTheme="majorHAnsi" w:hAnsiTheme="majorHAnsi" w:cstheme="majorHAnsi"/>
          <w:sz w:val="22"/>
          <w:szCs w:val="22"/>
          <w:lang w:val="bs-Latn-BA"/>
        </w:rPr>
        <w:t>U prvom dijelu mentorskog susreta</w:t>
      </w:r>
      <w:r w:rsidR="0006693B">
        <w:rPr>
          <w:rFonts w:asciiTheme="majorHAnsi" w:hAnsiTheme="majorHAnsi" w:cstheme="majorHAnsi"/>
          <w:sz w:val="22"/>
          <w:szCs w:val="22"/>
          <w:lang w:val="bs-Latn-BA"/>
        </w:rPr>
        <w:t xml:space="preserve"> fokus</w:t>
      </w:r>
      <w:r>
        <w:rPr>
          <w:rFonts w:asciiTheme="majorHAnsi" w:hAnsiTheme="majorHAnsi" w:cstheme="majorHAnsi"/>
          <w:sz w:val="22"/>
          <w:szCs w:val="22"/>
          <w:lang w:val="bs-Latn-BA"/>
        </w:rPr>
        <w:t xml:space="preserve"> je</w:t>
      </w:r>
      <w:r w:rsidR="0006693B">
        <w:rPr>
          <w:rFonts w:asciiTheme="majorHAnsi" w:hAnsiTheme="majorHAnsi" w:cstheme="majorHAnsi"/>
          <w:sz w:val="22"/>
          <w:szCs w:val="22"/>
          <w:lang w:val="bs-Latn-BA"/>
        </w:rPr>
        <w:t xml:space="preserve"> stavljen na prezentaciju </w:t>
      </w:r>
      <w:r w:rsidR="008070FF">
        <w:rPr>
          <w:rFonts w:asciiTheme="majorHAnsi" w:hAnsiTheme="majorHAnsi" w:cstheme="majorHAnsi"/>
          <w:sz w:val="22"/>
          <w:szCs w:val="22"/>
          <w:lang w:val="bs-Latn-BA"/>
        </w:rPr>
        <w:t xml:space="preserve">iskustava iz </w:t>
      </w:r>
      <w:r w:rsidR="009E1C7E">
        <w:rPr>
          <w:rFonts w:asciiTheme="majorHAnsi" w:hAnsiTheme="majorHAnsi" w:cstheme="majorHAnsi"/>
          <w:sz w:val="22"/>
          <w:szCs w:val="22"/>
          <w:lang w:val="bs-Latn-BA"/>
        </w:rPr>
        <w:t>prošlogodišnje</w:t>
      </w:r>
      <w:r w:rsidR="008070FF">
        <w:rPr>
          <w:rFonts w:asciiTheme="majorHAnsi" w:hAnsiTheme="majorHAnsi" w:cstheme="majorHAnsi"/>
          <w:sz w:val="22"/>
          <w:szCs w:val="22"/>
          <w:lang w:val="bs-Latn-BA"/>
        </w:rPr>
        <w:t>g</w:t>
      </w:r>
      <w:r w:rsidR="009E1C7E">
        <w:rPr>
          <w:rFonts w:asciiTheme="majorHAnsi" w:hAnsiTheme="majorHAnsi" w:cstheme="majorHAnsi"/>
          <w:sz w:val="22"/>
          <w:szCs w:val="22"/>
          <w:lang w:val="bs-Latn-BA"/>
        </w:rPr>
        <w:t xml:space="preserve"> javno</w:t>
      </w:r>
      <w:r w:rsidR="008070FF">
        <w:rPr>
          <w:rFonts w:asciiTheme="majorHAnsi" w:hAnsiTheme="majorHAnsi" w:cstheme="majorHAnsi"/>
          <w:sz w:val="22"/>
          <w:szCs w:val="22"/>
          <w:lang w:val="bs-Latn-BA"/>
        </w:rPr>
        <w:t>g</w:t>
      </w:r>
      <w:r w:rsidR="009E1C7E">
        <w:rPr>
          <w:rFonts w:asciiTheme="majorHAnsi" w:hAnsiTheme="majorHAnsi" w:cstheme="majorHAnsi"/>
          <w:sz w:val="22"/>
          <w:szCs w:val="22"/>
          <w:lang w:val="bs-Latn-BA"/>
        </w:rPr>
        <w:t xml:space="preserve"> poziv</w:t>
      </w:r>
      <w:r w:rsidR="008070FF">
        <w:rPr>
          <w:rFonts w:asciiTheme="majorHAnsi" w:hAnsiTheme="majorHAnsi" w:cstheme="majorHAnsi"/>
          <w:sz w:val="22"/>
          <w:szCs w:val="22"/>
          <w:lang w:val="bs-Latn-BA"/>
        </w:rPr>
        <w:t xml:space="preserve">a te su prezentovane najčešće greške </w:t>
      </w:r>
      <w:r w:rsidR="0090057E">
        <w:rPr>
          <w:rFonts w:asciiTheme="majorHAnsi" w:hAnsiTheme="majorHAnsi" w:cstheme="majorHAnsi"/>
          <w:sz w:val="22"/>
          <w:szCs w:val="22"/>
          <w:lang w:val="bs-Latn-BA"/>
        </w:rPr>
        <w:t xml:space="preserve">koje su bile </w:t>
      </w:r>
      <w:r w:rsidR="008070FF">
        <w:rPr>
          <w:rFonts w:asciiTheme="majorHAnsi" w:hAnsiTheme="majorHAnsi" w:cstheme="majorHAnsi"/>
          <w:sz w:val="22"/>
          <w:szCs w:val="22"/>
          <w:lang w:val="bs-Latn-BA"/>
        </w:rPr>
        <w:t>vezane za</w:t>
      </w:r>
      <w:r w:rsidR="0090057E">
        <w:rPr>
          <w:rFonts w:asciiTheme="majorHAnsi" w:hAnsiTheme="majorHAnsi" w:cstheme="majorHAnsi"/>
          <w:sz w:val="22"/>
          <w:szCs w:val="22"/>
          <w:lang w:val="bs-Latn-BA"/>
        </w:rPr>
        <w:t xml:space="preserve"> eliminatorne kategorije iz evaluacione matrice:</w:t>
      </w:r>
      <w:r w:rsidR="00AE5340">
        <w:rPr>
          <w:rFonts w:asciiTheme="majorHAnsi" w:hAnsiTheme="majorHAnsi" w:cstheme="majorHAnsi"/>
          <w:sz w:val="22"/>
          <w:szCs w:val="22"/>
          <w:lang w:val="bs-Latn-BA"/>
        </w:rPr>
        <w:t xml:space="preserve"> </w:t>
      </w:r>
      <w:r w:rsidR="008070FF">
        <w:rPr>
          <w:rFonts w:asciiTheme="majorHAnsi" w:hAnsiTheme="majorHAnsi" w:cstheme="majorHAnsi"/>
          <w:sz w:val="22"/>
          <w:szCs w:val="22"/>
          <w:lang w:val="bs-Latn-BA"/>
        </w:rPr>
        <w:t>finansijske i operativne kapacitete</w:t>
      </w:r>
      <w:r w:rsidR="0090057E">
        <w:rPr>
          <w:rFonts w:asciiTheme="majorHAnsi" w:hAnsiTheme="majorHAnsi" w:cstheme="majorHAnsi"/>
          <w:sz w:val="22"/>
          <w:szCs w:val="22"/>
          <w:lang w:val="bs-Latn-BA"/>
        </w:rPr>
        <w:t xml:space="preserve"> te</w:t>
      </w:r>
      <w:r w:rsidR="00AE5340">
        <w:rPr>
          <w:rFonts w:asciiTheme="majorHAnsi" w:hAnsiTheme="majorHAnsi" w:cstheme="majorHAnsi"/>
          <w:sz w:val="22"/>
          <w:szCs w:val="22"/>
          <w:lang w:val="bs-Latn-BA"/>
        </w:rPr>
        <w:t xml:space="preserve"> </w:t>
      </w:r>
      <w:r w:rsidR="008070FF">
        <w:rPr>
          <w:rFonts w:asciiTheme="majorHAnsi" w:hAnsiTheme="majorHAnsi" w:cstheme="majorHAnsi"/>
          <w:sz w:val="22"/>
          <w:szCs w:val="22"/>
          <w:lang w:val="bs-Latn-BA"/>
        </w:rPr>
        <w:t>relevantnost projektne ideje</w:t>
      </w:r>
      <w:r w:rsidR="009E1C7E">
        <w:rPr>
          <w:rFonts w:asciiTheme="majorHAnsi" w:hAnsiTheme="majorHAnsi" w:cstheme="majorHAnsi"/>
          <w:sz w:val="22"/>
          <w:szCs w:val="22"/>
          <w:lang w:val="bs-Latn-BA"/>
        </w:rPr>
        <w:t xml:space="preserve">. </w:t>
      </w:r>
      <w:r w:rsidR="00411D10" w:rsidRPr="00196955">
        <w:rPr>
          <w:rFonts w:asciiTheme="majorHAnsi" w:hAnsiTheme="majorHAnsi" w:cstheme="majorHAnsi"/>
          <w:sz w:val="22"/>
          <w:szCs w:val="22"/>
          <w:lang w:val="bs-Latn-BA"/>
        </w:rPr>
        <w:t>Mentorica je na početku svoje prezentacije naglasila važnost dosljedne pripreme dokumentacije (propisanih unificiranih formata)  za predaju projektnih prijedloga, te da je neophodno da osnovni dokumenti budu u međusobnoj korelaciji i logičkoj vezi</w:t>
      </w:r>
      <w:r w:rsidR="00411D10">
        <w:rPr>
          <w:rFonts w:asciiTheme="majorHAnsi" w:hAnsiTheme="majorHAnsi" w:cstheme="majorHAnsi"/>
          <w:sz w:val="22"/>
          <w:szCs w:val="22"/>
          <w:lang w:val="bs-Latn-BA"/>
        </w:rPr>
        <w:t xml:space="preserve"> (</w:t>
      </w:r>
      <w:r w:rsidR="00411D10" w:rsidRPr="00196955">
        <w:rPr>
          <w:rFonts w:asciiTheme="majorHAnsi" w:hAnsiTheme="majorHAnsi" w:cstheme="majorHAnsi"/>
          <w:sz w:val="22"/>
          <w:szCs w:val="22"/>
          <w:lang w:val="bs-Latn-BA"/>
        </w:rPr>
        <w:t xml:space="preserve">logička matrica-plan aktivnosti-budžet- i aplikaciona forma). </w:t>
      </w:r>
      <w:r w:rsidR="00411D10">
        <w:rPr>
          <w:rFonts w:asciiTheme="majorHAnsi" w:hAnsiTheme="majorHAnsi" w:cstheme="majorHAnsi"/>
          <w:sz w:val="22"/>
          <w:szCs w:val="22"/>
          <w:lang w:val="bs-Latn-BA"/>
        </w:rPr>
        <w:t xml:space="preserve"> Istaknuto je da je neophodno koristiti iste termine/formulacije u svim dokumentima koji sačinjavaju kompletan prijedlog projekta i da je preporučeno koristiti što manje skraćenica u tekstu i učiniti prijedlog projekta čitkim, razumljivim  i lakim za čitati. Naglašeno je da razvijanje jedne </w:t>
      </w:r>
      <w:r w:rsidR="00411D10">
        <w:rPr>
          <w:rFonts w:asciiTheme="majorHAnsi" w:hAnsiTheme="majorHAnsi" w:cstheme="majorHAnsi"/>
          <w:sz w:val="22"/>
          <w:szCs w:val="22"/>
          <w:lang w:val="bs-Latn-BA"/>
        </w:rPr>
        <w:lastRenderedPageBreak/>
        <w:t xml:space="preserve">projektne ideje treba raditi u timu te da treba </w:t>
      </w:r>
      <w:r w:rsidR="00774208" w:rsidRPr="00411D10">
        <w:rPr>
          <w:rFonts w:asciiTheme="majorHAnsi" w:hAnsiTheme="majorHAnsi" w:cstheme="majorHAnsi"/>
          <w:sz w:val="22"/>
          <w:szCs w:val="22"/>
          <w:lang w:val="bs-Latn-BA"/>
        </w:rPr>
        <w:t xml:space="preserve">započeti </w:t>
      </w:r>
      <w:r w:rsidR="00877A3C" w:rsidRPr="00411D10">
        <w:rPr>
          <w:rFonts w:asciiTheme="majorHAnsi" w:hAnsiTheme="majorHAnsi" w:cstheme="majorHAnsi"/>
          <w:sz w:val="22"/>
          <w:szCs w:val="22"/>
          <w:lang w:val="bs-Latn-BA"/>
        </w:rPr>
        <w:t>pripremu projektn</w:t>
      </w:r>
      <w:r w:rsidR="008070FF" w:rsidRPr="00411D10">
        <w:rPr>
          <w:rFonts w:asciiTheme="majorHAnsi" w:hAnsiTheme="majorHAnsi" w:cstheme="majorHAnsi"/>
          <w:sz w:val="22"/>
          <w:szCs w:val="22"/>
          <w:lang w:val="bs-Latn-BA"/>
        </w:rPr>
        <w:t>ih</w:t>
      </w:r>
      <w:r w:rsidR="00877A3C" w:rsidRPr="00411D10">
        <w:rPr>
          <w:rFonts w:asciiTheme="majorHAnsi" w:hAnsiTheme="majorHAnsi" w:cstheme="majorHAnsi"/>
          <w:sz w:val="22"/>
          <w:szCs w:val="22"/>
          <w:lang w:val="bs-Latn-BA"/>
        </w:rPr>
        <w:t xml:space="preserve"> prijedloga i dokumentacije pravovremeno, kako bi </w:t>
      </w:r>
      <w:r w:rsidR="00885066" w:rsidRPr="00411D10">
        <w:rPr>
          <w:rFonts w:asciiTheme="majorHAnsi" w:hAnsiTheme="majorHAnsi" w:cstheme="majorHAnsi"/>
          <w:sz w:val="22"/>
          <w:szCs w:val="22"/>
          <w:lang w:val="bs-Latn-BA"/>
        </w:rPr>
        <w:t>u toku trajanja javnog poziv</w:t>
      </w:r>
      <w:r w:rsidR="008070FF" w:rsidRPr="00411D10">
        <w:rPr>
          <w:rFonts w:asciiTheme="majorHAnsi" w:hAnsiTheme="majorHAnsi" w:cstheme="majorHAnsi"/>
          <w:sz w:val="22"/>
          <w:szCs w:val="22"/>
          <w:lang w:val="bs-Latn-BA"/>
        </w:rPr>
        <w:t>a</w:t>
      </w:r>
      <w:r w:rsidR="00885066" w:rsidRPr="00411D10">
        <w:rPr>
          <w:rFonts w:asciiTheme="majorHAnsi" w:hAnsiTheme="majorHAnsi" w:cstheme="majorHAnsi"/>
          <w:sz w:val="22"/>
          <w:szCs w:val="22"/>
          <w:lang w:val="bs-Latn-BA"/>
        </w:rPr>
        <w:t>, učešćem na mentorskim sesijama mogli r</w:t>
      </w:r>
      <w:r w:rsidR="00870587" w:rsidRPr="00411D10">
        <w:rPr>
          <w:rFonts w:asciiTheme="majorHAnsi" w:hAnsiTheme="majorHAnsi" w:cstheme="majorHAnsi"/>
          <w:sz w:val="22"/>
          <w:szCs w:val="22"/>
          <w:lang w:val="bs-Latn-BA"/>
        </w:rPr>
        <w:t>i</w:t>
      </w:r>
      <w:r w:rsidR="00885066" w:rsidRPr="00411D10">
        <w:rPr>
          <w:rFonts w:asciiTheme="majorHAnsi" w:hAnsiTheme="majorHAnsi" w:cstheme="majorHAnsi"/>
          <w:sz w:val="22"/>
          <w:szCs w:val="22"/>
          <w:lang w:val="bs-Latn-BA"/>
        </w:rPr>
        <w:t>ješavati eventualne dileme.</w:t>
      </w:r>
    </w:p>
    <w:p w14:paraId="100CE7C5" w14:textId="77777777" w:rsidR="00F828BE" w:rsidRDefault="00F828BE" w:rsidP="00C04FA6">
      <w:pPr>
        <w:jc w:val="both"/>
        <w:rPr>
          <w:rFonts w:asciiTheme="majorHAnsi" w:hAnsiTheme="majorHAnsi" w:cstheme="majorHAnsi"/>
          <w:sz w:val="22"/>
          <w:szCs w:val="22"/>
          <w:lang w:val="bs-Latn-BA"/>
        </w:rPr>
      </w:pPr>
    </w:p>
    <w:p w14:paraId="68E90199" w14:textId="77777777" w:rsidR="00D63997" w:rsidRDefault="00411D10" w:rsidP="00131C8F">
      <w:pPr>
        <w:jc w:val="both"/>
        <w:rPr>
          <w:rFonts w:asciiTheme="majorHAnsi" w:hAnsiTheme="majorHAnsi" w:cstheme="majorHAnsi"/>
          <w:sz w:val="22"/>
          <w:szCs w:val="22"/>
          <w:lang w:val="bs-Latn-BA"/>
        </w:rPr>
      </w:pPr>
      <w:r>
        <w:rPr>
          <w:rFonts w:asciiTheme="majorHAnsi" w:hAnsiTheme="majorHAnsi" w:cstheme="majorHAnsi"/>
          <w:sz w:val="22"/>
          <w:szCs w:val="22"/>
          <w:lang w:val="bs-Latn-BA"/>
        </w:rPr>
        <w:t>U drugom dijelu mentorske sesije, nakon prezentacije, predstavnici i predstavnice OCD-ova su postavili par pitanja.</w:t>
      </w:r>
    </w:p>
    <w:p w14:paraId="6B6A7863" w14:textId="77777777" w:rsidR="00D63997" w:rsidRDefault="00D63997" w:rsidP="00131C8F">
      <w:pPr>
        <w:jc w:val="both"/>
        <w:rPr>
          <w:rFonts w:asciiTheme="majorHAnsi" w:hAnsiTheme="majorHAnsi" w:cstheme="majorHAnsi"/>
          <w:sz w:val="22"/>
          <w:szCs w:val="22"/>
          <w:lang w:val="bs-Latn-BA"/>
        </w:rPr>
      </w:pPr>
    </w:p>
    <w:p w14:paraId="6E995C2F" w14:textId="73A3A767" w:rsidR="00D63997" w:rsidRDefault="00D63997" w:rsidP="00D63997">
      <w:pPr>
        <w:autoSpaceDE w:val="0"/>
        <w:autoSpaceDN w:val="0"/>
        <w:adjustRightInd w:val="0"/>
        <w:jc w:val="both"/>
        <w:rPr>
          <w:rFonts w:asciiTheme="majorHAnsi" w:hAnsiTheme="majorHAnsi" w:cstheme="majorHAnsi"/>
          <w:color w:val="000000"/>
          <w:sz w:val="22"/>
          <w:szCs w:val="22"/>
          <w:lang w:val="bs-Latn-BA"/>
        </w:rPr>
      </w:pPr>
      <w:r>
        <w:rPr>
          <w:rFonts w:asciiTheme="majorHAnsi" w:hAnsiTheme="majorHAnsi" w:cstheme="majorHAnsi"/>
          <w:color w:val="000000"/>
          <w:sz w:val="22"/>
          <w:szCs w:val="22"/>
          <w:lang w:val="bs-Latn-BA"/>
        </w:rPr>
        <w:t>Prvo</w:t>
      </w:r>
      <w:r w:rsidRPr="00FB1AF6">
        <w:rPr>
          <w:rFonts w:asciiTheme="majorHAnsi" w:hAnsiTheme="majorHAnsi" w:cstheme="majorHAnsi"/>
          <w:color w:val="000000"/>
          <w:sz w:val="22"/>
          <w:szCs w:val="22"/>
          <w:lang w:val="bs-Latn-BA"/>
        </w:rPr>
        <w:t xml:space="preserve"> pitanje se odnosilo na postojeće kapacitete organizacija i da li imaju dovoljno kapaciteta da implementiraju projekat te kako to mogu dokazati u prijedlogu projekta. Odgovor mentorice je bio da se OCD-ovima sa manjim operativnim i finansijskim kapacitetima savjetuje da nađu partnersku organizaciju koja ima više iskustva i/ili snažnije finansijske i operativne kapacitete ukoliko smatraju da im je potrebna podrška tokom implementacije, ali da je krajnja odluka na OCD koja treba sama da procijeni da li posjeduje dovoljno kapaciteta za predloženu projektnu intervenciju. </w:t>
      </w:r>
    </w:p>
    <w:p w14:paraId="685A1E37" w14:textId="77777777" w:rsidR="0052719D" w:rsidRDefault="0052719D" w:rsidP="00D63997">
      <w:pPr>
        <w:autoSpaceDE w:val="0"/>
        <w:autoSpaceDN w:val="0"/>
        <w:adjustRightInd w:val="0"/>
        <w:jc w:val="both"/>
        <w:rPr>
          <w:rFonts w:asciiTheme="majorHAnsi" w:hAnsiTheme="majorHAnsi" w:cstheme="majorHAnsi"/>
          <w:color w:val="000000"/>
          <w:sz w:val="22"/>
          <w:szCs w:val="22"/>
          <w:lang w:val="bs-Latn-BA"/>
        </w:rPr>
      </w:pPr>
    </w:p>
    <w:p w14:paraId="3F96D36A" w14:textId="434A16F5" w:rsidR="00D63997" w:rsidRDefault="00D63997" w:rsidP="00D63997">
      <w:pPr>
        <w:jc w:val="both"/>
        <w:rPr>
          <w:rFonts w:asciiTheme="majorHAnsi" w:hAnsiTheme="majorHAnsi" w:cstheme="majorHAnsi"/>
          <w:sz w:val="22"/>
          <w:szCs w:val="22"/>
          <w:lang w:val="bs-Latn-BA"/>
        </w:rPr>
      </w:pPr>
      <w:r>
        <w:rPr>
          <w:rFonts w:asciiTheme="majorHAnsi" w:hAnsiTheme="majorHAnsi" w:cstheme="majorHAnsi"/>
          <w:sz w:val="22"/>
          <w:szCs w:val="22"/>
          <w:lang w:val="bs-Latn-BA"/>
        </w:rPr>
        <w:t xml:space="preserve">Drugo pitanje se odnosilo na saglasnost za aktivnosti koje </w:t>
      </w:r>
      <w:r>
        <w:rPr>
          <w:rFonts w:asciiTheme="majorHAnsi" w:hAnsiTheme="majorHAnsi" w:cstheme="majorHAnsi"/>
          <w:sz w:val="22"/>
          <w:szCs w:val="22"/>
          <w:lang w:val="sr-Latn-BA"/>
        </w:rPr>
        <w:t xml:space="preserve">će se provesti u osnovnim školama- </w:t>
      </w:r>
      <w:r w:rsidR="000661BC">
        <w:rPr>
          <w:rFonts w:asciiTheme="majorHAnsi" w:hAnsiTheme="majorHAnsi" w:cstheme="majorHAnsi"/>
          <w:sz w:val="22"/>
          <w:szCs w:val="22"/>
          <w:lang w:val="sr-Latn-BA"/>
        </w:rPr>
        <w:t xml:space="preserve">šta uradili ukoliko je </w:t>
      </w:r>
      <w:r>
        <w:rPr>
          <w:rFonts w:asciiTheme="majorHAnsi" w:hAnsiTheme="majorHAnsi" w:cstheme="majorHAnsi"/>
          <w:sz w:val="22"/>
          <w:szCs w:val="22"/>
          <w:lang w:val="sr-Latn-BA"/>
        </w:rPr>
        <w:t xml:space="preserve">OCD pokrenula proces traženja saglasnosti u nadležnom kantonalnom Ministarstvu, </w:t>
      </w:r>
      <w:r w:rsidR="000661BC">
        <w:rPr>
          <w:rFonts w:asciiTheme="majorHAnsi" w:hAnsiTheme="majorHAnsi" w:cstheme="majorHAnsi"/>
          <w:sz w:val="22"/>
          <w:szCs w:val="22"/>
          <w:lang w:val="sr-Latn-BA"/>
        </w:rPr>
        <w:t xml:space="preserve">a </w:t>
      </w:r>
      <w:r>
        <w:rPr>
          <w:rFonts w:asciiTheme="majorHAnsi" w:hAnsiTheme="majorHAnsi" w:cstheme="majorHAnsi"/>
          <w:sz w:val="22"/>
          <w:szCs w:val="22"/>
          <w:lang w:val="sr-Latn-BA"/>
        </w:rPr>
        <w:t xml:space="preserve">nisu sigurni da li će dobiti saglasnost do kraja trajanja javnog poziva. </w:t>
      </w:r>
      <w:r>
        <w:rPr>
          <w:rFonts w:asciiTheme="majorHAnsi" w:hAnsiTheme="majorHAnsi" w:cstheme="majorHAnsi"/>
          <w:sz w:val="22"/>
          <w:szCs w:val="22"/>
          <w:lang w:val="bs-Latn-BA"/>
        </w:rPr>
        <w:t xml:space="preserve">Odgovor je da je neophodna saglasnost nadležnog kantonalnog Ministarstva ukoliko se aktivnosti sprovode tokom nastave, a ukoliko se sprovode van nastave onda je dovoljno odobrenje direktora škole. Takođe je naglašeno da, ukoliko ne dobije OCD saglasnost do roka za predaju projektnih prijedloga, potrebno je priložiti dokaz da su predali zahtjev i navesti prethodna iskustva OCD u traženju sličnih saglasnosti (ukoliko ih je OCD imala) kako bi se dokazala vjerovatnoća za dobijenja tražene saglasnosti. Takođe, tokom diskusije o ovom pitanju, podijeljeno je iskustvo jedne OCD koja je u prošlom ciklusu implementirala projekat, da </w:t>
      </w:r>
      <w:r w:rsidR="001E275B">
        <w:rPr>
          <w:rFonts w:asciiTheme="majorHAnsi" w:hAnsiTheme="majorHAnsi" w:cstheme="majorHAnsi"/>
          <w:sz w:val="22"/>
          <w:szCs w:val="22"/>
          <w:lang w:val="bs-Latn-BA"/>
        </w:rPr>
        <w:t xml:space="preserve">je neophodno dobiti saglasnot od roditelja ukoliko OCD želi fotografisati djecu učesnike/ce aktivnosti u projektu. </w:t>
      </w:r>
    </w:p>
    <w:p w14:paraId="6F129155" w14:textId="77777777" w:rsidR="0052719D" w:rsidRDefault="0052719D" w:rsidP="00D63997">
      <w:pPr>
        <w:jc w:val="both"/>
        <w:rPr>
          <w:rFonts w:asciiTheme="majorHAnsi" w:hAnsiTheme="majorHAnsi" w:cstheme="majorHAnsi"/>
          <w:sz w:val="22"/>
          <w:szCs w:val="22"/>
          <w:lang w:val="bs-Latn-BA"/>
        </w:rPr>
      </w:pPr>
    </w:p>
    <w:p w14:paraId="4B03A9E1" w14:textId="1FB27866" w:rsidR="001E275B" w:rsidRPr="00F52C33" w:rsidRDefault="001E275B" w:rsidP="00D63997">
      <w:pPr>
        <w:jc w:val="both"/>
        <w:rPr>
          <w:rFonts w:asciiTheme="majorHAnsi" w:hAnsiTheme="majorHAnsi" w:cstheme="majorHAnsi"/>
          <w:sz w:val="22"/>
          <w:szCs w:val="22"/>
          <w:lang w:val="bs-Latn-BA"/>
        </w:rPr>
      </w:pPr>
      <w:r w:rsidRPr="00F52C33">
        <w:rPr>
          <w:rFonts w:asciiTheme="majorHAnsi" w:hAnsiTheme="majorHAnsi" w:cstheme="majorHAnsi"/>
          <w:sz w:val="22"/>
          <w:szCs w:val="22"/>
          <w:lang w:val="bs-Latn-BA"/>
        </w:rPr>
        <w:t>Treće pitanje se odnosilo na finansijsku identifikacionu formu koja je jedan od dokumenata koji treba da se predaju sa projektnim prijedlogom, ko treba da potpiše istu formu- banka ili može OCD. Odgovor je bio da OCD može da potpiše finansij</w:t>
      </w:r>
      <w:r w:rsidR="00F52C33" w:rsidRPr="00F52C33">
        <w:rPr>
          <w:rFonts w:asciiTheme="majorHAnsi" w:hAnsiTheme="majorHAnsi" w:cstheme="majorHAnsi"/>
          <w:sz w:val="22"/>
          <w:szCs w:val="22"/>
          <w:lang w:val="bs-Latn-BA"/>
        </w:rPr>
        <w:t>s</w:t>
      </w:r>
      <w:r w:rsidRPr="00F52C33">
        <w:rPr>
          <w:rFonts w:asciiTheme="majorHAnsi" w:hAnsiTheme="majorHAnsi" w:cstheme="majorHAnsi"/>
          <w:sz w:val="22"/>
          <w:szCs w:val="22"/>
          <w:lang w:val="bs-Latn-BA"/>
        </w:rPr>
        <w:t xml:space="preserve">ku identifikacionu formu.  </w:t>
      </w:r>
    </w:p>
    <w:p w14:paraId="5F6EB57F" w14:textId="77777777" w:rsidR="0052719D" w:rsidRDefault="0052719D" w:rsidP="00D63997">
      <w:pPr>
        <w:jc w:val="both"/>
        <w:rPr>
          <w:rFonts w:asciiTheme="majorHAnsi" w:hAnsiTheme="majorHAnsi" w:cstheme="majorHAnsi"/>
          <w:color w:val="FF0000"/>
          <w:sz w:val="22"/>
          <w:szCs w:val="22"/>
          <w:lang w:val="bs-Latn-BA"/>
        </w:rPr>
      </w:pPr>
    </w:p>
    <w:p w14:paraId="0142E3AC" w14:textId="3535A0F4" w:rsidR="00D63997" w:rsidRDefault="00663572" w:rsidP="00D63997">
      <w:pPr>
        <w:pStyle w:val="Default"/>
        <w:jc w:val="both"/>
        <w:rPr>
          <w:rFonts w:asciiTheme="majorHAnsi" w:hAnsiTheme="majorHAnsi" w:cstheme="majorHAnsi"/>
          <w:sz w:val="22"/>
          <w:szCs w:val="22"/>
          <w:lang w:val="bs-Latn-BA"/>
        </w:rPr>
      </w:pPr>
      <w:r>
        <w:rPr>
          <w:rFonts w:asciiTheme="majorHAnsi" w:hAnsiTheme="majorHAnsi" w:cstheme="majorHAnsi"/>
          <w:sz w:val="22"/>
          <w:szCs w:val="22"/>
          <w:lang w:val="bs-Latn-BA"/>
        </w:rPr>
        <w:t xml:space="preserve">Četvrto </w:t>
      </w:r>
      <w:r w:rsidR="00D63997">
        <w:rPr>
          <w:rFonts w:asciiTheme="majorHAnsi" w:hAnsiTheme="majorHAnsi" w:cstheme="majorHAnsi"/>
          <w:sz w:val="22"/>
          <w:szCs w:val="22"/>
          <w:lang w:val="bs-Latn-BA"/>
        </w:rPr>
        <w:t xml:space="preserve">pitanje se odnosilo na dilemu jedne OCD oko ciljne grupe i opisa problema kod ciljne grupe, dilema je bila </w:t>
      </w:r>
      <w:r w:rsidR="00AB2916">
        <w:rPr>
          <w:rFonts w:asciiTheme="majorHAnsi" w:hAnsiTheme="majorHAnsi" w:cstheme="majorHAnsi"/>
          <w:sz w:val="22"/>
          <w:szCs w:val="22"/>
          <w:lang w:val="bs-Latn-BA"/>
        </w:rPr>
        <w:t>kako definisati i</w:t>
      </w:r>
      <w:r w:rsidR="00D63997">
        <w:rPr>
          <w:rFonts w:asciiTheme="majorHAnsi" w:hAnsiTheme="majorHAnsi" w:cstheme="majorHAnsi"/>
          <w:sz w:val="22"/>
          <w:szCs w:val="22"/>
          <w:lang w:val="bs-Latn-BA"/>
        </w:rPr>
        <w:t xml:space="preserve"> opis</w:t>
      </w:r>
      <w:r w:rsidR="00AB2916">
        <w:rPr>
          <w:rFonts w:asciiTheme="majorHAnsi" w:hAnsiTheme="majorHAnsi" w:cstheme="majorHAnsi"/>
          <w:sz w:val="22"/>
          <w:szCs w:val="22"/>
          <w:lang w:val="bs-Latn-BA"/>
        </w:rPr>
        <w:t>ati</w:t>
      </w:r>
      <w:r w:rsidR="00D63997">
        <w:rPr>
          <w:rFonts w:asciiTheme="majorHAnsi" w:hAnsiTheme="majorHAnsi" w:cstheme="majorHAnsi"/>
          <w:sz w:val="22"/>
          <w:szCs w:val="22"/>
          <w:lang w:val="bs-Latn-BA"/>
        </w:rPr>
        <w:t xml:space="preserve"> ciljne grupe kao i </w:t>
      </w:r>
      <w:r w:rsidR="00AB2916">
        <w:rPr>
          <w:rFonts w:asciiTheme="majorHAnsi" w:hAnsiTheme="majorHAnsi" w:cstheme="majorHAnsi"/>
          <w:sz w:val="22"/>
          <w:szCs w:val="22"/>
          <w:lang w:val="bs-Latn-BA"/>
        </w:rPr>
        <w:t xml:space="preserve">da li da </w:t>
      </w:r>
      <w:r w:rsidR="00D63997">
        <w:rPr>
          <w:rFonts w:asciiTheme="majorHAnsi" w:hAnsiTheme="majorHAnsi" w:cstheme="majorHAnsi"/>
          <w:sz w:val="22"/>
          <w:szCs w:val="22"/>
          <w:lang w:val="bs-Latn-BA"/>
        </w:rPr>
        <w:t xml:space="preserve">u opisu problema uključe </w:t>
      </w:r>
      <w:r>
        <w:rPr>
          <w:rFonts w:asciiTheme="majorHAnsi" w:hAnsiTheme="majorHAnsi" w:cstheme="majorHAnsi"/>
          <w:sz w:val="22"/>
          <w:szCs w:val="22"/>
          <w:lang w:val="bs-Latn-BA"/>
        </w:rPr>
        <w:t>predstavljenu ciljnu</w:t>
      </w:r>
      <w:r w:rsidR="00D63997">
        <w:rPr>
          <w:rFonts w:asciiTheme="majorHAnsi" w:hAnsiTheme="majorHAnsi" w:cstheme="majorHAnsi"/>
          <w:sz w:val="22"/>
          <w:szCs w:val="22"/>
          <w:lang w:val="bs-Latn-BA"/>
        </w:rPr>
        <w:t xml:space="preserve"> grup</w:t>
      </w:r>
      <w:r>
        <w:rPr>
          <w:rFonts w:asciiTheme="majorHAnsi" w:hAnsiTheme="majorHAnsi" w:cstheme="majorHAnsi"/>
          <w:sz w:val="22"/>
          <w:szCs w:val="22"/>
          <w:lang w:val="bs-Latn-BA"/>
        </w:rPr>
        <w:t>u</w:t>
      </w:r>
      <w:r w:rsidR="00D63997">
        <w:rPr>
          <w:rFonts w:asciiTheme="majorHAnsi" w:hAnsiTheme="majorHAnsi" w:cstheme="majorHAnsi"/>
          <w:sz w:val="22"/>
          <w:szCs w:val="22"/>
          <w:lang w:val="bs-Latn-BA"/>
        </w:rPr>
        <w:t xml:space="preserve">. Odgovor mentorice je bio da sve aktivnosti moraju biti u korelaciji i logičkoj vezi sa razultatima i ciljevima, a samim tim i sa ciljnom grupom te opisom problema ciljne grupe. </w:t>
      </w:r>
      <w:r w:rsidR="00D63997" w:rsidRPr="00BA0E6F">
        <w:rPr>
          <w:rFonts w:asciiTheme="majorHAnsi" w:hAnsiTheme="majorHAnsi" w:cstheme="majorHAnsi"/>
          <w:sz w:val="22"/>
          <w:szCs w:val="22"/>
          <w:lang w:val="bs-Latn-BA"/>
        </w:rPr>
        <w:t>Naglašeno je da je</w:t>
      </w:r>
      <w:r w:rsidR="00D63997">
        <w:rPr>
          <w:rFonts w:asciiTheme="majorHAnsi" w:hAnsiTheme="majorHAnsi" w:cstheme="majorHAnsi"/>
          <w:sz w:val="22"/>
          <w:szCs w:val="22"/>
          <w:lang w:val="bs-Latn-BA"/>
        </w:rPr>
        <w:t xml:space="preserve"> </w:t>
      </w:r>
      <w:r w:rsidR="00D63997" w:rsidRPr="00BA0E6F">
        <w:rPr>
          <w:rFonts w:asciiTheme="majorHAnsi" w:hAnsiTheme="majorHAnsi" w:cstheme="majorHAnsi"/>
          <w:sz w:val="22"/>
          <w:szCs w:val="22"/>
          <w:lang w:val="bs-Latn-BA"/>
        </w:rPr>
        <w:t xml:space="preserve">potrebno </w:t>
      </w:r>
      <w:r w:rsidR="00D63997">
        <w:rPr>
          <w:rFonts w:asciiTheme="majorHAnsi" w:hAnsiTheme="majorHAnsi" w:cstheme="majorHAnsi"/>
          <w:sz w:val="22"/>
          <w:szCs w:val="22"/>
          <w:lang w:val="bs-Latn-BA"/>
        </w:rPr>
        <w:t>p</w:t>
      </w:r>
      <w:r w:rsidR="00D63997" w:rsidRPr="00BA0E6F">
        <w:rPr>
          <w:rFonts w:asciiTheme="majorHAnsi" w:hAnsiTheme="majorHAnsi" w:cstheme="majorHAnsi"/>
          <w:sz w:val="22"/>
          <w:szCs w:val="22"/>
          <w:lang w:val="bs-Latn-BA"/>
        </w:rPr>
        <w:t>recizno opi</w:t>
      </w:r>
      <w:r w:rsidR="00D63997">
        <w:rPr>
          <w:rFonts w:asciiTheme="majorHAnsi" w:hAnsiTheme="majorHAnsi" w:cstheme="majorHAnsi"/>
          <w:sz w:val="22"/>
          <w:szCs w:val="22"/>
          <w:lang w:val="bs-Latn-BA"/>
        </w:rPr>
        <w:t>sati</w:t>
      </w:r>
      <w:r w:rsidR="00D63997" w:rsidRPr="00BA0E6F">
        <w:rPr>
          <w:rFonts w:asciiTheme="majorHAnsi" w:hAnsiTheme="majorHAnsi" w:cstheme="majorHAnsi"/>
          <w:sz w:val="22"/>
          <w:szCs w:val="22"/>
          <w:lang w:val="bs-Latn-BA"/>
        </w:rPr>
        <w:t xml:space="preserve"> ciljnu grupu i rezultate koje </w:t>
      </w:r>
      <w:r w:rsidR="00D63997">
        <w:rPr>
          <w:rFonts w:asciiTheme="majorHAnsi" w:hAnsiTheme="majorHAnsi" w:cstheme="majorHAnsi"/>
          <w:sz w:val="22"/>
          <w:szCs w:val="22"/>
          <w:lang w:val="bs-Latn-BA"/>
        </w:rPr>
        <w:t>ć</w:t>
      </w:r>
      <w:r w:rsidR="00D63997" w:rsidRPr="00BA0E6F">
        <w:rPr>
          <w:rFonts w:asciiTheme="majorHAnsi" w:hAnsiTheme="majorHAnsi" w:cstheme="majorHAnsi"/>
          <w:sz w:val="22"/>
          <w:szCs w:val="22"/>
          <w:lang w:val="bs-Latn-BA"/>
        </w:rPr>
        <w:t xml:space="preserve">e projekat imati za njih, </w:t>
      </w:r>
      <w:r w:rsidR="00D63997">
        <w:rPr>
          <w:rFonts w:asciiTheme="majorHAnsi" w:hAnsiTheme="majorHAnsi" w:cstheme="majorHAnsi"/>
          <w:sz w:val="22"/>
          <w:szCs w:val="22"/>
          <w:lang w:val="bs-Latn-BA"/>
        </w:rPr>
        <w:t>te povezati</w:t>
      </w:r>
      <w:r w:rsidR="00D63997" w:rsidRPr="00BA0E6F">
        <w:rPr>
          <w:rFonts w:asciiTheme="majorHAnsi" w:hAnsiTheme="majorHAnsi" w:cstheme="majorHAnsi"/>
          <w:sz w:val="22"/>
          <w:szCs w:val="22"/>
          <w:lang w:val="bs-Latn-BA"/>
        </w:rPr>
        <w:t xml:space="preserve"> sve to sa tematskim (prioritetnim) oblastima javnog poziva i promjenama koje </w:t>
      </w:r>
      <w:r w:rsidR="00D63997">
        <w:rPr>
          <w:rFonts w:asciiTheme="majorHAnsi" w:hAnsiTheme="majorHAnsi" w:cstheme="majorHAnsi"/>
          <w:sz w:val="22"/>
          <w:szCs w:val="22"/>
          <w:lang w:val="bs-Latn-BA"/>
        </w:rPr>
        <w:t>ć</w:t>
      </w:r>
      <w:r w:rsidR="00D63997" w:rsidRPr="00BA0E6F">
        <w:rPr>
          <w:rFonts w:asciiTheme="majorHAnsi" w:hAnsiTheme="majorHAnsi" w:cstheme="majorHAnsi"/>
          <w:sz w:val="22"/>
          <w:szCs w:val="22"/>
          <w:lang w:val="bs-Latn-BA"/>
        </w:rPr>
        <w:t>e projekt ostvariti u lokalnoj zajednici</w:t>
      </w:r>
      <w:r w:rsidR="00D63997">
        <w:rPr>
          <w:rFonts w:asciiTheme="majorHAnsi" w:hAnsiTheme="majorHAnsi" w:cstheme="majorHAnsi"/>
          <w:sz w:val="22"/>
          <w:szCs w:val="22"/>
          <w:lang w:val="bs-Latn-BA"/>
        </w:rPr>
        <w:t xml:space="preserve">. </w:t>
      </w:r>
    </w:p>
    <w:p w14:paraId="656C85FB" w14:textId="77777777" w:rsidR="0052719D" w:rsidRDefault="0052719D" w:rsidP="00D63997">
      <w:pPr>
        <w:pStyle w:val="Default"/>
        <w:jc w:val="both"/>
        <w:rPr>
          <w:rFonts w:asciiTheme="majorHAnsi" w:hAnsiTheme="majorHAnsi" w:cstheme="majorHAnsi"/>
          <w:sz w:val="22"/>
          <w:szCs w:val="22"/>
          <w:lang w:val="bs-Latn-BA"/>
        </w:rPr>
      </w:pPr>
    </w:p>
    <w:p w14:paraId="17F07C30" w14:textId="0CFF5839" w:rsidR="00AB2916" w:rsidRPr="00AB2916" w:rsidRDefault="00AB2916" w:rsidP="00AB2916">
      <w:pPr>
        <w:pStyle w:val="Default"/>
        <w:jc w:val="both"/>
        <w:rPr>
          <w:rFonts w:asciiTheme="majorHAnsi" w:hAnsiTheme="majorHAnsi" w:cstheme="majorHAnsi"/>
          <w:sz w:val="22"/>
          <w:szCs w:val="22"/>
          <w:lang w:val="bs-Latn-BA"/>
        </w:rPr>
      </w:pPr>
      <w:r>
        <w:rPr>
          <w:rFonts w:asciiTheme="majorHAnsi" w:hAnsiTheme="majorHAnsi" w:cstheme="majorHAnsi"/>
          <w:sz w:val="22"/>
          <w:szCs w:val="22"/>
          <w:lang w:val="bs-Latn-BA"/>
        </w:rPr>
        <w:t>Peto pitanje se odnosilo na saradnike projekta- ko može biti saradnik a ko partner. Odgovor je bio da a</w:t>
      </w:r>
      <w:r w:rsidRPr="00AB2916">
        <w:rPr>
          <w:rFonts w:asciiTheme="majorHAnsi" w:hAnsiTheme="majorHAnsi" w:cstheme="majorHAnsi"/>
          <w:sz w:val="22"/>
          <w:szCs w:val="22"/>
          <w:lang w:val="bs-Latn-BA"/>
        </w:rPr>
        <w:t>plikanti mogu aplicirati samostalno ili u partnerstvu sa drugim organizacijama civilnog društva/nevladinim organizacijama.</w:t>
      </w:r>
      <w:r>
        <w:rPr>
          <w:rFonts w:asciiTheme="majorHAnsi" w:hAnsiTheme="majorHAnsi" w:cstheme="majorHAnsi"/>
          <w:sz w:val="22"/>
          <w:szCs w:val="22"/>
          <w:lang w:val="bs-Latn-BA"/>
        </w:rPr>
        <w:t xml:space="preserve"> </w:t>
      </w:r>
      <w:r w:rsidRPr="00AB2916">
        <w:rPr>
          <w:rFonts w:asciiTheme="majorHAnsi" w:hAnsiTheme="majorHAnsi" w:cstheme="majorHAnsi"/>
          <w:sz w:val="22"/>
          <w:szCs w:val="22"/>
          <w:lang w:val="bs-Latn-BA"/>
        </w:rPr>
        <w:t>Partneri na projektu mogu biti: samo druge organizacije civilnog društva/nevladine organizacije. Partneri aplikanta učestvuju u kreiranju i implementaciji projekta, ista pravila se primjenjuju za partnerske organizacije kao i za troškove nosioca projekta (aplikanta). Partnerske organizacije moraju zadovoljiti iste uslove podobnosti kao i aplikant. Ako aplicira u partnerstvu, “Aplikant,” će biti vodeća organizacija, a ako bude izabran, kao ugovorna strana (“Korisnik”), snositi će u potpunosti pravne i finansijske odgovornosti za izvršenje projekta.</w:t>
      </w:r>
    </w:p>
    <w:p w14:paraId="7FD8EF1D" w14:textId="77777777" w:rsidR="00AB2916" w:rsidRPr="00AB2916" w:rsidRDefault="00AB2916" w:rsidP="00AB2916">
      <w:pPr>
        <w:pStyle w:val="Default"/>
        <w:jc w:val="both"/>
        <w:rPr>
          <w:rFonts w:asciiTheme="majorHAnsi" w:hAnsiTheme="majorHAnsi" w:cstheme="majorHAnsi"/>
          <w:sz w:val="22"/>
          <w:szCs w:val="22"/>
          <w:lang w:val="bs-Latn-BA"/>
        </w:rPr>
      </w:pPr>
      <w:r w:rsidRPr="00AB2916">
        <w:rPr>
          <w:rFonts w:asciiTheme="majorHAnsi" w:hAnsiTheme="majorHAnsi" w:cstheme="majorHAnsi"/>
          <w:sz w:val="22"/>
          <w:szCs w:val="22"/>
          <w:lang w:val="bs-Latn-BA"/>
        </w:rPr>
        <w:t xml:space="preserve">Izjava o partnerstvu mora biti ispravno ispunjena i poslana zajedno s prijavom. </w:t>
      </w:r>
    </w:p>
    <w:p w14:paraId="0917C6AA" w14:textId="0F5CEA1E" w:rsidR="00AB2916" w:rsidRDefault="00AB2916" w:rsidP="00AB2916">
      <w:pPr>
        <w:pStyle w:val="Default"/>
        <w:jc w:val="both"/>
        <w:rPr>
          <w:rFonts w:ascii="Myriad Pro" w:hAnsi="Myriad Pro"/>
          <w:bCs/>
          <w:sz w:val="22"/>
          <w:szCs w:val="22"/>
          <w:lang w:val="hr-HR"/>
        </w:rPr>
      </w:pPr>
      <w:r w:rsidRPr="00AB2916">
        <w:rPr>
          <w:rFonts w:asciiTheme="majorHAnsi" w:hAnsiTheme="majorHAnsi" w:cstheme="majorHAnsi"/>
          <w:sz w:val="22"/>
          <w:szCs w:val="22"/>
          <w:lang w:val="bs-Latn-BA"/>
        </w:rPr>
        <w:lastRenderedPageBreak/>
        <w:t>Izjava o partnerstvu ne mora biti u preporučenom formatu, ali treba sadržavati sve detalje o svim uključenim OCD-ima i partnerskom sporazumu koji određuje prirodu suradnje. Preporučuje se korištenje obrasca izjave o partnerstvu u Aneksu 9.</w:t>
      </w:r>
      <w:r w:rsidR="002B7044">
        <w:rPr>
          <w:rFonts w:asciiTheme="majorHAnsi" w:hAnsiTheme="majorHAnsi" w:cstheme="majorHAnsi"/>
          <w:sz w:val="22"/>
          <w:szCs w:val="22"/>
          <w:lang w:val="bs-Latn-BA"/>
        </w:rPr>
        <w:t xml:space="preserve"> Dok s</w:t>
      </w:r>
      <w:r w:rsidRPr="00AB2916">
        <w:rPr>
          <w:rFonts w:asciiTheme="majorHAnsi" w:hAnsiTheme="majorHAnsi" w:cstheme="majorHAnsi"/>
          <w:sz w:val="22"/>
          <w:szCs w:val="22"/>
          <w:lang w:val="bs-Latn-BA"/>
        </w:rPr>
        <w:t>aradnici</w:t>
      </w:r>
      <w:r w:rsidR="002B7044">
        <w:rPr>
          <w:rFonts w:asciiTheme="majorHAnsi" w:hAnsiTheme="majorHAnsi" w:cstheme="majorHAnsi"/>
          <w:sz w:val="22"/>
          <w:szCs w:val="22"/>
          <w:lang w:val="bs-Latn-BA"/>
        </w:rPr>
        <w:t xml:space="preserve"> mogu biti </w:t>
      </w:r>
      <w:r w:rsidRPr="00AB2916">
        <w:rPr>
          <w:rFonts w:asciiTheme="majorHAnsi" w:hAnsiTheme="majorHAnsi" w:cstheme="majorHAnsi"/>
          <w:sz w:val="22"/>
          <w:szCs w:val="22"/>
          <w:lang w:val="bs-Latn-BA"/>
        </w:rPr>
        <w:t xml:space="preserve">druge organizacije i/ili institucije koje su neophodne kako bi se osigurala uspješna realizacija projekta </w:t>
      </w:r>
      <w:r w:rsidR="002B7044">
        <w:rPr>
          <w:rFonts w:asciiTheme="majorHAnsi" w:hAnsiTheme="majorHAnsi" w:cstheme="majorHAnsi"/>
          <w:sz w:val="22"/>
          <w:szCs w:val="22"/>
          <w:lang w:val="bs-Latn-BA"/>
        </w:rPr>
        <w:t xml:space="preserve">i koji </w:t>
      </w:r>
      <w:r w:rsidRPr="00AB2916">
        <w:rPr>
          <w:rFonts w:asciiTheme="majorHAnsi" w:hAnsiTheme="majorHAnsi" w:cstheme="majorHAnsi"/>
          <w:sz w:val="22"/>
          <w:szCs w:val="22"/>
          <w:lang w:val="bs-Latn-BA"/>
        </w:rPr>
        <w:t>mogu biti uključen</w:t>
      </w:r>
      <w:r w:rsidR="002B7044">
        <w:rPr>
          <w:rFonts w:asciiTheme="majorHAnsi" w:hAnsiTheme="majorHAnsi" w:cstheme="majorHAnsi"/>
          <w:sz w:val="22"/>
          <w:szCs w:val="22"/>
          <w:lang w:val="bs-Latn-BA"/>
        </w:rPr>
        <w:t>i</w:t>
      </w:r>
      <w:r w:rsidRPr="00AB2916">
        <w:rPr>
          <w:rFonts w:asciiTheme="majorHAnsi" w:hAnsiTheme="majorHAnsi" w:cstheme="majorHAnsi"/>
          <w:sz w:val="22"/>
          <w:szCs w:val="22"/>
          <w:lang w:val="bs-Latn-BA"/>
        </w:rPr>
        <w:t xml:space="preserve"> u projekat (škole, vrtići, muzeji i sl.) Ovakve organizacije, institucije i mogu dati doprinos u realizaciji projektnih aktivnosti, ali ne mogu biti korisnici sredstava koja se dodjeljuju putem ovog javnog poziva</w:t>
      </w:r>
      <w:r w:rsidRPr="00E90CE1">
        <w:rPr>
          <w:rFonts w:ascii="Myriad Pro" w:hAnsi="Myriad Pro"/>
          <w:bCs/>
          <w:sz w:val="22"/>
          <w:szCs w:val="22"/>
          <w:lang w:val="hr-HR"/>
        </w:rPr>
        <w:t>.</w:t>
      </w:r>
    </w:p>
    <w:p w14:paraId="7A8E4501" w14:textId="77777777" w:rsidR="0052719D" w:rsidRDefault="0052719D" w:rsidP="00AB2916">
      <w:pPr>
        <w:pStyle w:val="Default"/>
        <w:jc w:val="both"/>
        <w:rPr>
          <w:rFonts w:ascii="Myriad Pro" w:hAnsi="Myriad Pro"/>
          <w:bCs/>
          <w:sz w:val="22"/>
          <w:szCs w:val="22"/>
          <w:lang w:val="hr-HR"/>
        </w:rPr>
      </w:pPr>
    </w:p>
    <w:p w14:paraId="35ACD748" w14:textId="3EFA3BD6" w:rsidR="002B7044" w:rsidRDefault="002B7044" w:rsidP="002B7044">
      <w:pPr>
        <w:jc w:val="both"/>
        <w:rPr>
          <w:rFonts w:asciiTheme="majorHAnsi" w:hAnsiTheme="majorHAnsi" w:cstheme="majorHAnsi"/>
          <w:sz w:val="22"/>
          <w:szCs w:val="22"/>
          <w:lang w:val="bs-Latn-BA"/>
        </w:rPr>
      </w:pPr>
      <w:r>
        <w:rPr>
          <w:rFonts w:asciiTheme="majorHAnsi" w:hAnsiTheme="majorHAnsi" w:cstheme="majorHAnsi"/>
          <w:sz w:val="22"/>
          <w:szCs w:val="22"/>
          <w:lang w:val="bs-Latn-BA"/>
        </w:rPr>
        <w:t>Šesto pitanje se odnosilo na projektno osoblje- d</w:t>
      </w:r>
      <w:r w:rsidRPr="00AF7912">
        <w:rPr>
          <w:rFonts w:asciiTheme="majorHAnsi" w:hAnsiTheme="majorHAnsi" w:cstheme="majorHAnsi"/>
          <w:sz w:val="22"/>
          <w:szCs w:val="22"/>
          <w:lang w:val="bs-Latn-BA"/>
        </w:rPr>
        <w:t>a li ista osoba može da bude angažovana po dva osnova na istom projektu</w:t>
      </w:r>
      <w:r>
        <w:rPr>
          <w:rFonts w:asciiTheme="majorHAnsi" w:hAnsiTheme="majorHAnsi" w:cstheme="majorHAnsi"/>
          <w:sz w:val="22"/>
          <w:szCs w:val="22"/>
          <w:lang w:val="bs-Latn-BA"/>
        </w:rPr>
        <w:t>, i mora li projekt menadžer biti nezaposlen. Odgovor od mentorice je bio da</w:t>
      </w:r>
      <w:r w:rsidRPr="00AF7912">
        <w:rPr>
          <w:rFonts w:asciiTheme="majorHAnsi" w:hAnsiTheme="majorHAnsi" w:cstheme="majorHAnsi"/>
          <w:sz w:val="22"/>
          <w:szCs w:val="22"/>
          <w:lang w:val="bs-Latn-BA"/>
        </w:rPr>
        <w:t xml:space="preserve"> ista osoba ne može biti angažovana u istom projektu po dva osnova. Npr. osoba ne može u isto vrijeme biti rukovodilac projekta i trener na nekom od treninga. Pravilo je: jedna osoba jedna pozicija u budžet</w:t>
      </w:r>
      <w:r>
        <w:rPr>
          <w:rFonts w:asciiTheme="majorHAnsi" w:hAnsiTheme="majorHAnsi" w:cstheme="majorHAnsi"/>
          <w:sz w:val="22"/>
          <w:szCs w:val="22"/>
          <w:lang w:val="bs-Latn-BA"/>
        </w:rPr>
        <w:t xml:space="preserve">u. </w:t>
      </w:r>
    </w:p>
    <w:p w14:paraId="20D65FFA" w14:textId="77777777" w:rsidR="0052719D" w:rsidRDefault="0052719D" w:rsidP="002B7044">
      <w:pPr>
        <w:jc w:val="both"/>
        <w:rPr>
          <w:rFonts w:asciiTheme="majorHAnsi" w:hAnsiTheme="majorHAnsi" w:cstheme="majorHAnsi"/>
          <w:sz w:val="22"/>
          <w:szCs w:val="22"/>
          <w:lang w:val="bs-Latn-BA"/>
        </w:rPr>
      </w:pPr>
    </w:p>
    <w:p w14:paraId="4EF6E8A1" w14:textId="715C0E35" w:rsidR="00AB2916" w:rsidRDefault="002B7044" w:rsidP="00AB2916">
      <w:pPr>
        <w:jc w:val="both"/>
        <w:rPr>
          <w:rFonts w:asciiTheme="majorHAnsi" w:hAnsiTheme="majorHAnsi" w:cstheme="majorHAnsi"/>
          <w:sz w:val="22"/>
          <w:szCs w:val="22"/>
          <w:lang w:val="bs-Latn-BA"/>
        </w:rPr>
      </w:pPr>
      <w:r>
        <w:rPr>
          <w:rFonts w:asciiTheme="majorHAnsi" w:hAnsiTheme="majorHAnsi" w:cstheme="majorHAnsi"/>
          <w:sz w:val="22"/>
          <w:szCs w:val="22"/>
          <w:lang w:val="bs-Latn-BA"/>
        </w:rPr>
        <w:t>Sedm</w:t>
      </w:r>
      <w:r w:rsidR="0052719D">
        <w:rPr>
          <w:rFonts w:asciiTheme="majorHAnsi" w:hAnsiTheme="majorHAnsi" w:cstheme="majorHAnsi"/>
          <w:sz w:val="22"/>
          <w:szCs w:val="22"/>
          <w:lang w:val="bs-Latn-BA"/>
        </w:rPr>
        <w:t>o</w:t>
      </w:r>
      <w:r w:rsidR="00AB2916">
        <w:rPr>
          <w:rFonts w:asciiTheme="majorHAnsi" w:hAnsiTheme="majorHAnsi" w:cstheme="majorHAnsi"/>
          <w:sz w:val="22"/>
          <w:szCs w:val="22"/>
          <w:lang w:val="bs-Latn-BA"/>
        </w:rPr>
        <w:t xml:space="preserve"> pitanje je glasilo- gdje se u budžetu navode bankarski troškovi. Odgovor: bankarski troškovi mogu da stave u projektne aktivnosti, a troškovi knjigovodstva se navode u administrativnim troškovima </w:t>
      </w:r>
    </w:p>
    <w:p w14:paraId="7399FBEA" w14:textId="77777777" w:rsidR="0052719D" w:rsidRDefault="0052719D" w:rsidP="00AB2916">
      <w:pPr>
        <w:jc w:val="both"/>
        <w:rPr>
          <w:rFonts w:asciiTheme="majorHAnsi" w:hAnsiTheme="majorHAnsi" w:cstheme="majorHAnsi"/>
          <w:sz w:val="22"/>
          <w:szCs w:val="22"/>
          <w:lang w:val="bs-Latn-BA"/>
        </w:rPr>
      </w:pPr>
    </w:p>
    <w:p w14:paraId="7CBF338D" w14:textId="77777777" w:rsidR="00663572" w:rsidRPr="00FB1AF6" w:rsidRDefault="00663572" w:rsidP="00663572">
      <w:pPr>
        <w:jc w:val="both"/>
        <w:rPr>
          <w:rFonts w:asciiTheme="majorHAnsi" w:hAnsiTheme="majorHAnsi" w:cstheme="majorHAnsi"/>
          <w:sz w:val="22"/>
          <w:szCs w:val="22"/>
          <w:lang w:val="bs-Latn-BA"/>
        </w:rPr>
      </w:pPr>
      <w:r w:rsidRPr="00FB1AF6">
        <w:rPr>
          <w:rFonts w:asciiTheme="majorHAnsi" w:hAnsiTheme="majorHAnsi" w:cstheme="majorHAnsi"/>
          <w:sz w:val="22"/>
          <w:szCs w:val="22"/>
          <w:lang w:val="bs-Latn-BA"/>
        </w:rPr>
        <w:t xml:space="preserve">Jedno od pitanja se odnosilo na izbor korisnika/ca projekta, da li mogu biti isti korisnici koji su bili u prethodnom projektu koji je implementiran, odgovor je da korisnici projekta moraju biti jasno definisani, te da izbor korisnika mora biti transparentan i da se u projektnom prijedlogu mora jasno objasniti način izbora korisnika i animiranja ciljne grupe te da je izbor korisnika omogućio jednaku šansu za sve koji žele da učestvuju u projektu. </w:t>
      </w:r>
    </w:p>
    <w:p w14:paraId="4E2996AB" w14:textId="77777777" w:rsidR="00663572" w:rsidRDefault="00663572" w:rsidP="00663572">
      <w:pPr>
        <w:jc w:val="both"/>
        <w:rPr>
          <w:rFonts w:asciiTheme="majorHAnsi" w:hAnsiTheme="majorHAnsi" w:cstheme="majorHAnsi"/>
          <w:sz w:val="22"/>
          <w:szCs w:val="22"/>
          <w:lang w:val="bs-Latn-BA"/>
        </w:rPr>
      </w:pPr>
    </w:p>
    <w:p w14:paraId="7578A9EC" w14:textId="77777777" w:rsidR="008F6EB5" w:rsidRPr="00FB1AF6" w:rsidRDefault="008F6EB5" w:rsidP="008F6EB5">
      <w:pPr>
        <w:jc w:val="both"/>
        <w:rPr>
          <w:rFonts w:asciiTheme="majorHAnsi" w:hAnsiTheme="majorHAnsi" w:cstheme="majorHAnsi"/>
          <w:sz w:val="22"/>
          <w:szCs w:val="22"/>
          <w:lang w:val="bs-Latn-BA"/>
        </w:rPr>
      </w:pPr>
      <w:r w:rsidRPr="00FB1AF6">
        <w:rPr>
          <w:rFonts w:asciiTheme="majorHAnsi" w:hAnsiTheme="majorHAnsi" w:cstheme="majorHAnsi"/>
          <w:sz w:val="22"/>
          <w:szCs w:val="22"/>
          <w:lang w:val="bs-Latn-BA"/>
        </w:rPr>
        <w:t>Tokom mentorske sesije je takođe naglašeno koja projektna dokumentacija treba da se preda, u koliko primjeraka te šta od dokumentacije treba da bude ovjereno- samo kopija rješenja o registraciji treba da bude ovjerena, ostali dokumenti ne treba da budu ovjereni. Naglašeno je  da se šalju tri (3) primjerka osnovne dokumantacije (projektni prijedlog, budžet , plan aktivnosti i promocije te logički okvir), dok se dodatna dokumentacija može poslati u jednom primjerku.</w:t>
      </w:r>
    </w:p>
    <w:p w14:paraId="7B815E24" w14:textId="14A37606" w:rsidR="009C1DE7" w:rsidRPr="00FB1AF6" w:rsidRDefault="009C1DE7" w:rsidP="009C1DE7">
      <w:pPr>
        <w:jc w:val="both"/>
        <w:rPr>
          <w:rFonts w:asciiTheme="majorHAnsi" w:hAnsiTheme="majorHAnsi" w:cstheme="majorHAnsi"/>
          <w:sz w:val="22"/>
          <w:szCs w:val="22"/>
          <w:lang w:val="bs-Latn-BA"/>
        </w:rPr>
      </w:pPr>
    </w:p>
    <w:p w14:paraId="5DF36DB0" w14:textId="4943207F" w:rsidR="00890B1E" w:rsidRPr="00FB1AF6" w:rsidRDefault="00890B1E" w:rsidP="009C1DE7">
      <w:pPr>
        <w:jc w:val="both"/>
        <w:rPr>
          <w:rFonts w:asciiTheme="majorHAnsi" w:hAnsiTheme="majorHAnsi" w:cstheme="majorHAnsi"/>
          <w:sz w:val="22"/>
          <w:szCs w:val="22"/>
          <w:lang w:val="bs-Latn-BA"/>
        </w:rPr>
      </w:pPr>
      <w:r w:rsidRPr="00FB1AF6">
        <w:rPr>
          <w:rFonts w:asciiTheme="majorHAnsi" w:hAnsiTheme="majorHAnsi" w:cstheme="majorHAnsi"/>
          <w:sz w:val="22"/>
          <w:szCs w:val="22"/>
          <w:lang w:val="bs-Latn-BA"/>
        </w:rPr>
        <w:t>Zaključeno je da</w:t>
      </w:r>
      <w:r w:rsidR="00405053" w:rsidRPr="00FB1AF6">
        <w:rPr>
          <w:rFonts w:asciiTheme="majorHAnsi" w:hAnsiTheme="majorHAnsi" w:cstheme="majorHAnsi"/>
          <w:sz w:val="22"/>
          <w:szCs w:val="22"/>
          <w:lang w:val="bs-Latn-BA"/>
        </w:rPr>
        <w:t xml:space="preserve"> je prethodno održana PCM obuka bila korisna za sve koji su učestvovali na istoj i da je čitav ovaj proces objave javnog poziva i mehanizama podrške za OCD kao što su PCM obuka i mentorski sastanci prilika za predstavnike/ce OCD za dodatno učenje kako za pripremu projektnih prijedloga u sklopu ovo</w:t>
      </w:r>
      <w:r w:rsidR="00B92495" w:rsidRPr="00FB1AF6">
        <w:rPr>
          <w:rFonts w:asciiTheme="majorHAnsi" w:hAnsiTheme="majorHAnsi" w:cstheme="majorHAnsi"/>
          <w:sz w:val="22"/>
          <w:szCs w:val="22"/>
          <w:lang w:val="bs-Latn-BA"/>
        </w:rPr>
        <w:t>g</w:t>
      </w:r>
      <w:r w:rsidR="00405053" w:rsidRPr="00FB1AF6">
        <w:rPr>
          <w:rFonts w:asciiTheme="majorHAnsi" w:hAnsiTheme="majorHAnsi" w:cstheme="majorHAnsi"/>
          <w:sz w:val="22"/>
          <w:szCs w:val="22"/>
          <w:lang w:val="bs-Latn-BA"/>
        </w:rPr>
        <w:t xml:space="preserve"> javnog poziva, tako i za veće projektne prijedloge za veće fondove. Takođe je naglašeno da</w:t>
      </w:r>
      <w:r w:rsidRPr="00FB1AF6">
        <w:rPr>
          <w:rFonts w:asciiTheme="majorHAnsi" w:hAnsiTheme="majorHAnsi" w:cstheme="majorHAnsi"/>
          <w:sz w:val="22"/>
          <w:szCs w:val="22"/>
          <w:lang w:val="bs-Latn-BA"/>
        </w:rPr>
        <w:t xml:space="preserve"> bi </w:t>
      </w:r>
      <w:r w:rsidR="007E141F" w:rsidRPr="00FB1AF6">
        <w:rPr>
          <w:rFonts w:asciiTheme="majorHAnsi" w:hAnsiTheme="majorHAnsi" w:cstheme="majorHAnsi"/>
          <w:sz w:val="22"/>
          <w:szCs w:val="22"/>
          <w:lang w:val="bs-Latn-BA"/>
        </w:rPr>
        <w:t>predstavnici</w:t>
      </w:r>
      <w:r w:rsidR="00405053" w:rsidRPr="00FB1AF6">
        <w:rPr>
          <w:rFonts w:asciiTheme="majorHAnsi" w:hAnsiTheme="majorHAnsi" w:cstheme="majorHAnsi"/>
          <w:sz w:val="22"/>
          <w:szCs w:val="22"/>
          <w:lang w:val="bs-Latn-BA"/>
        </w:rPr>
        <w:t>/e</w:t>
      </w:r>
      <w:r w:rsidR="007E141F" w:rsidRPr="00FB1AF6">
        <w:rPr>
          <w:rFonts w:asciiTheme="majorHAnsi" w:hAnsiTheme="majorHAnsi" w:cstheme="majorHAnsi"/>
          <w:sz w:val="22"/>
          <w:szCs w:val="22"/>
          <w:lang w:val="bs-Latn-BA"/>
        </w:rPr>
        <w:t xml:space="preserve"> </w:t>
      </w:r>
      <w:r w:rsidRPr="00FB1AF6">
        <w:rPr>
          <w:rFonts w:asciiTheme="majorHAnsi" w:hAnsiTheme="majorHAnsi" w:cstheme="majorHAnsi"/>
          <w:sz w:val="22"/>
          <w:szCs w:val="22"/>
          <w:lang w:val="bs-Latn-BA"/>
        </w:rPr>
        <w:t>organizacij</w:t>
      </w:r>
      <w:r w:rsidR="007E141F" w:rsidRPr="00FB1AF6">
        <w:rPr>
          <w:rFonts w:asciiTheme="majorHAnsi" w:hAnsiTheme="majorHAnsi" w:cstheme="majorHAnsi"/>
          <w:sz w:val="22"/>
          <w:szCs w:val="22"/>
          <w:lang w:val="bs-Latn-BA"/>
        </w:rPr>
        <w:t>a</w:t>
      </w:r>
      <w:r w:rsidRPr="00FB1AF6">
        <w:rPr>
          <w:rFonts w:asciiTheme="majorHAnsi" w:hAnsiTheme="majorHAnsi" w:cstheme="majorHAnsi"/>
          <w:sz w:val="22"/>
          <w:szCs w:val="22"/>
          <w:lang w:val="bs-Latn-BA"/>
        </w:rPr>
        <w:t xml:space="preserve"> trebal</w:t>
      </w:r>
      <w:r w:rsidR="007E141F" w:rsidRPr="00FB1AF6">
        <w:rPr>
          <w:rFonts w:asciiTheme="majorHAnsi" w:hAnsiTheme="majorHAnsi" w:cstheme="majorHAnsi"/>
          <w:sz w:val="22"/>
          <w:szCs w:val="22"/>
          <w:lang w:val="bs-Latn-BA"/>
        </w:rPr>
        <w:t>i</w:t>
      </w:r>
      <w:r w:rsidRPr="00FB1AF6">
        <w:rPr>
          <w:rFonts w:asciiTheme="majorHAnsi" w:hAnsiTheme="majorHAnsi" w:cstheme="majorHAnsi"/>
          <w:sz w:val="22"/>
          <w:szCs w:val="22"/>
          <w:lang w:val="bs-Latn-BA"/>
        </w:rPr>
        <w:t xml:space="preserve"> započeti sa izradom projektnog prijedloga</w:t>
      </w:r>
      <w:r w:rsidR="007E141F" w:rsidRPr="00FB1AF6">
        <w:rPr>
          <w:rFonts w:asciiTheme="majorHAnsi" w:hAnsiTheme="majorHAnsi" w:cstheme="majorHAnsi"/>
          <w:sz w:val="22"/>
          <w:szCs w:val="22"/>
          <w:lang w:val="bs-Latn-BA"/>
        </w:rPr>
        <w:t xml:space="preserve"> što prije</w:t>
      </w:r>
      <w:r w:rsidRPr="00FB1AF6">
        <w:rPr>
          <w:rFonts w:asciiTheme="majorHAnsi" w:hAnsiTheme="majorHAnsi" w:cstheme="majorHAnsi"/>
          <w:sz w:val="22"/>
          <w:szCs w:val="22"/>
          <w:lang w:val="bs-Latn-BA"/>
        </w:rPr>
        <w:t xml:space="preserve">, </w:t>
      </w:r>
      <w:r w:rsidR="00405053" w:rsidRPr="00FB1AF6">
        <w:rPr>
          <w:rFonts w:asciiTheme="majorHAnsi" w:hAnsiTheme="majorHAnsi" w:cstheme="majorHAnsi"/>
          <w:sz w:val="22"/>
          <w:szCs w:val="22"/>
          <w:lang w:val="bs-Latn-BA"/>
        </w:rPr>
        <w:t>kako bi se</w:t>
      </w:r>
      <w:r w:rsidRPr="00FB1AF6">
        <w:rPr>
          <w:rFonts w:asciiTheme="majorHAnsi" w:hAnsiTheme="majorHAnsi" w:cstheme="majorHAnsi"/>
          <w:sz w:val="22"/>
          <w:szCs w:val="22"/>
          <w:lang w:val="bs-Latn-BA"/>
        </w:rPr>
        <w:t xml:space="preserve"> </w:t>
      </w:r>
      <w:r w:rsidR="00AE5340" w:rsidRPr="00FB1AF6">
        <w:rPr>
          <w:rFonts w:asciiTheme="majorHAnsi" w:hAnsiTheme="majorHAnsi" w:cstheme="majorHAnsi"/>
          <w:sz w:val="22"/>
          <w:szCs w:val="22"/>
          <w:lang w:val="bs-Latn-BA"/>
        </w:rPr>
        <w:t>za</w:t>
      </w:r>
      <w:r w:rsidR="00FE376E" w:rsidRPr="00FB1AF6">
        <w:rPr>
          <w:rFonts w:asciiTheme="majorHAnsi" w:hAnsiTheme="majorHAnsi" w:cstheme="majorHAnsi"/>
          <w:sz w:val="22"/>
          <w:szCs w:val="22"/>
          <w:lang w:val="bs-Latn-BA"/>
        </w:rPr>
        <w:t xml:space="preserve"> naredn</w:t>
      </w:r>
      <w:r w:rsidR="00AE5340" w:rsidRPr="00FB1AF6">
        <w:rPr>
          <w:rFonts w:asciiTheme="majorHAnsi" w:hAnsiTheme="majorHAnsi" w:cstheme="majorHAnsi"/>
          <w:sz w:val="22"/>
          <w:szCs w:val="22"/>
          <w:lang w:val="bs-Latn-BA"/>
        </w:rPr>
        <w:t>u</w:t>
      </w:r>
      <w:r w:rsidR="00FE376E" w:rsidRPr="00FB1AF6">
        <w:rPr>
          <w:rFonts w:asciiTheme="majorHAnsi" w:hAnsiTheme="majorHAnsi" w:cstheme="majorHAnsi"/>
          <w:sz w:val="22"/>
          <w:szCs w:val="22"/>
          <w:lang w:val="bs-Latn-BA"/>
        </w:rPr>
        <w:t xml:space="preserve"> mentorsk</w:t>
      </w:r>
      <w:r w:rsidR="00AE5340" w:rsidRPr="00FB1AF6">
        <w:rPr>
          <w:rFonts w:asciiTheme="majorHAnsi" w:hAnsiTheme="majorHAnsi" w:cstheme="majorHAnsi"/>
          <w:sz w:val="22"/>
          <w:szCs w:val="22"/>
          <w:lang w:val="bs-Latn-BA"/>
        </w:rPr>
        <w:t>u</w:t>
      </w:r>
      <w:r w:rsidR="00FE376E" w:rsidRPr="00FB1AF6">
        <w:rPr>
          <w:rFonts w:asciiTheme="majorHAnsi" w:hAnsiTheme="majorHAnsi" w:cstheme="majorHAnsi"/>
          <w:sz w:val="22"/>
          <w:szCs w:val="22"/>
          <w:lang w:val="bs-Latn-BA"/>
        </w:rPr>
        <w:t xml:space="preserve"> sesij</w:t>
      </w:r>
      <w:r w:rsidR="00AE5340" w:rsidRPr="00FB1AF6">
        <w:rPr>
          <w:rFonts w:asciiTheme="majorHAnsi" w:hAnsiTheme="majorHAnsi" w:cstheme="majorHAnsi"/>
          <w:sz w:val="22"/>
          <w:szCs w:val="22"/>
          <w:lang w:val="bs-Latn-BA"/>
        </w:rPr>
        <w:t>u priprem</w:t>
      </w:r>
      <w:r w:rsidR="00405053" w:rsidRPr="00FB1AF6">
        <w:rPr>
          <w:rFonts w:asciiTheme="majorHAnsi" w:hAnsiTheme="majorHAnsi" w:cstheme="majorHAnsi"/>
          <w:sz w:val="22"/>
          <w:szCs w:val="22"/>
          <w:lang w:val="bs-Latn-BA"/>
        </w:rPr>
        <w:t>ila</w:t>
      </w:r>
      <w:r w:rsidR="00FE376E" w:rsidRPr="00FB1AF6">
        <w:rPr>
          <w:rFonts w:asciiTheme="majorHAnsi" w:hAnsiTheme="majorHAnsi" w:cstheme="majorHAnsi"/>
          <w:sz w:val="22"/>
          <w:szCs w:val="22"/>
          <w:lang w:val="bs-Latn-BA"/>
        </w:rPr>
        <w:t xml:space="preserve"> </w:t>
      </w:r>
      <w:r w:rsidR="00AE5340" w:rsidRPr="00FB1AF6">
        <w:rPr>
          <w:rFonts w:asciiTheme="majorHAnsi" w:hAnsiTheme="majorHAnsi" w:cstheme="majorHAnsi"/>
          <w:sz w:val="22"/>
          <w:szCs w:val="22"/>
          <w:lang w:val="bs-Latn-BA"/>
        </w:rPr>
        <w:t xml:space="preserve">konkretna pitanja </w:t>
      </w:r>
      <w:r w:rsidR="00FE376E" w:rsidRPr="00FB1AF6">
        <w:rPr>
          <w:rFonts w:asciiTheme="majorHAnsi" w:hAnsiTheme="majorHAnsi" w:cstheme="majorHAnsi"/>
          <w:sz w:val="22"/>
          <w:szCs w:val="22"/>
          <w:lang w:val="bs-Latn-BA"/>
        </w:rPr>
        <w:t xml:space="preserve">u skladu sa </w:t>
      </w:r>
      <w:r w:rsidR="008070FF" w:rsidRPr="00FB1AF6">
        <w:rPr>
          <w:rFonts w:asciiTheme="majorHAnsi" w:hAnsiTheme="majorHAnsi" w:cstheme="majorHAnsi"/>
          <w:sz w:val="22"/>
          <w:szCs w:val="22"/>
          <w:lang w:val="bs-Latn-BA"/>
        </w:rPr>
        <w:t xml:space="preserve">prezentovanom </w:t>
      </w:r>
      <w:r w:rsidR="00FE376E" w:rsidRPr="00FB1AF6">
        <w:rPr>
          <w:rFonts w:asciiTheme="majorHAnsi" w:hAnsiTheme="majorHAnsi" w:cstheme="majorHAnsi"/>
          <w:sz w:val="22"/>
          <w:szCs w:val="22"/>
          <w:lang w:val="bs-Latn-BA"/>
        </w:rPr>
        <w:t>ulogom mentor</w:t>
      </w:r>
      <w:r w:rsidR="00405053" w:rsidRPr="00FB1AF6">
        <w:rPr>
          <w:rFonts w:asciiTheme="majorHAnsi" w:hAnsiTheme="majorHAnsi" w:cstheme="majorHAnsi"/>
          <w:sz w:val="22"/>
          <w:szCs w:val="22"/>
          <w:lang w:val="bs-Latn-BA"/>
        </w:rPr>
        <w:t>ice</w:t>
      </w:r>
      <w:r w:rsidR="00FE376E" w:rsidRPr="00FB1AF6">
        <w:rPr>
          <w:rFonts w:asciiTheme="majorHAnsi" w:hAnsiTheme="majorHAnsi" w:cstheme="majorHAnsi"/>
          <w:sz w:val="22"/>
          <w:szCs w:val="22"/>
          <w:lang w:val="bs-Latn-BA"/>
        </w:rPr>
        <w:t xml:space="preserve">. </w:t>
      </w:r>
      <w:r w:rsidR="008F6EB5" w:rsidRPr="00FB1AF6">
        <w:rPr>
          <w:rFonts w:asciiTheme="majorHAnsi" w:hAnsiTheme="majorHAnsi" w:cstheme="majorHAnsi"/>
          <w:sz w:val="22"/>
          <w:szCs w:val="22"/>
          <w:lang w:val="bs-Latn-BA"/>
        </w:rPr>
        <w:t>Naglašeno je više puta da je neophodno pročitati Smjernice za aplikante, te važnost realne samo-procjene od strane same OCD u smislu vlastitih kapaciteta i referenci da administrativno i finansijski može upravljati predloženim projektom.</w:t>
      </w:r>
    </w:p>
    <w:p w14:paraId="0BF52AB8" w14:textId="57748CAA" w:rsidR="007E141F" w:rsidRPr="0033075A" w:rsidRDefault="007E141F" w:rsidP="009C1DE7">
      <w:pPr>
        <w:jc w:val="both"/>
        <w:rPr>
          <w:rFonts w:asciiTheme="majorHAnsi" w:hAnsiTheme="majorHAnsi" w:cstheme="majorHAnsi"/>
          <w:color w:val="FF0000"/>
          <w:sz w:val="22"/>
          <w:szCs w:val="22"/>
          <w:lang w:val="bs-Latn-BA"/>
        </w:rPr>
      </w:pPr>
    </w:p>
    <w:p w14:paraId="1BFDEAA3" w14:textId="2DAB6B19" w:rsidR="007E141F" w:rsidRDefault="007E141F" w:rsidP="009C1DE7">
      <w:pPr>
        <w:jc w:val="both"/>
        <w:rPr>
          <w:rFonts w:asciiTheme="majorHAnsi" w:hAnsiTheme="majorHAnsi" w:cstheme="majorHAnsi"/>
          <w:sz w:val="22"/>
          <w:szCs w:val="22"/>
          <w:lang w:val="sr-Latn-BA"/>
        </w:rPr>
      </w:pPr>
      <w:r w:rsidRPr="00FA7AE2">
        <w:rPr>
          <w:rFonts w:asciiTheme="majorHAnsi" w:hAnsiTheme="majorHAnsi" w:cstheme="majorHAnsi"/>
          <w:sz w:val="22"/>
          <w:szCs w:val="22"/>
          <w:lang w:val="bs-Latn-BA"/>
        </w:rPr>
        <w:t>Naredn</w:t>
      </w:r>
      <w:r w:rsidR="0091242A">
        <w:rPr>
          <w:rFonts w:asciiTheme="majorHAnsi" w:hAnsiTheme="majorHAnsi" w:cstheme="majorHAnsi"/>
          <w:sz w:val="22"/>
          <w:szCs w:val="22"/>
          <w:lang w:val="bs-Latn-BA"/>
        </w:rPr>
        <w:t>e</w:t>
      </w:r>
      <w:r w:rsidRPr="00FA7AE2">
        <w:rPr>
          <w:rFonts w:asciiTheme="majorHAnsi" w:hAnsiTheme="majorHAnsi" w:cstheme="majorHAnsi"/>
          <w:sz w:val="22"/>
          <w:szCs w:val="22"/>
          <w:lang w:val="bs-Latn-BA"/>
        </w:rPr>
        <w:t xml:space="preserve"> mentorsk</w:t>
      </w:r>
      <w:r w:rsidR="0091242A">
        <w:rPr>
          <w:rFonts w:asciiTheme="majorHAnsi" w:hAnsiTheme="majorHAnsi" w:cstheme="majorHAnsi"/>
          <w:sz w:val="22"/>
          <w:szCs w:val="22"/>
          <w:lang w:val="bs-Latn-BA"/>
        </w:rPr>
        <w:t>e</w:t>
      </w:r>
      <w:r w:rsidRPr="00FA7AE2">
        <w:rPr>
          <w:rFonts w:asciiTheme="majorHAnsi" w:hAnsiTheme="majorHAnsi" w:cstheme="majorHAnsi"/>
          <w:sz w:val="22"/>
          <w:szCs w:val="22"/>
          <w:lang w:val="bs-Latn-BA"/>
        </w:rPr>
        <w:t xml:space="preserve"> sesij</w:t>
      </w:r>
      <w:r w:rsidR="0091242A">
        <w:rPr>
          <w:rFonts w:asciiTheme="majorHAnsi" w:hAnsiTheme="majorHAnsi" w:cstheme="majorHAnsi"/>
          <w:sz w:val="22"/>
          <w:szCs w:val="22"/>
          <w:lang w:val="bs-Latn-BA"/>
        </w:rPr>
        <w:t>e</w:t>
      </w:r>
      <w:r w:rsidRPr="00FA7AE2">
        <w:rPr>
          <w:rFonts w:asciiTheme="majorHAnsi" w:hAnsiTheme="majorHAnsi" w:cstheme="majorHAnsi"/>
          <w:sz w:val="22"/>
          <w:szCs w:val="22"/>
          <w:lang w:val="bs-Latn-BA"/>
        </w:rPr>
        <w:t xml:space="preserve"> </w:t>
      </w:r>
      <w:r w:rsidR="00B557AB">
        <w:rPr>
          <w:rFonts w:asciiTheme="majorHAnsi" w:hAnsiTheme="majorHAnsi" w:cstheme="majorHAnsi"/>
          <w:sz w:val="22"/>
          <w:szCs w:val="22"/>
          <w:lang w:val="bs-Latn-BA"/>
        </w:rPr>
        <w:t>planiran</w:t>
      </w:r>
      <w:r w:rsidR="0091242A">
        <w:rPr>
          <w:rFonts w:asciiTheme="majorHAnsi" w:hAnsiTheme="majorHAnsi" w:cstheme="majorHAnsi"/>
          <w:sz w:val="22"/>
          <w:szCs w:val="22"/>
          <w:lang w:val="bs-Latn-BA"/>
        </w:rPr>
        <w:t>e su</w:t>
      </w:r>
      <w:r w:rsidR="00B557AB">
        <w:rPr>
          <w:rFonts w:asciiTheme="majorHAnsi" w:hAnsiTheme="majorHAnsi" w:cstheme="majorHAnsi"/>
          <w:sz w:val="22"/>
          <w:szCs w:val="22"/>
          <w:lang w:val="bs-Latn-BA"/>
        </w:rPr>
        <w:t xml:space="preserve"> </w:t>
      </w:r>
      <w:r w:rsidR="00B937CE">
        <w:rPr>
          <w:rFonts w:asciiTheme="majorHAnsi" w:hAnsiTheme="majorHAnsi" w:cstheme="majorHAnsi"/>
          <w:b/>
          <w:sz w:val="22"/>
          <w:szCs w:val="22"/>
          <w:lang w:val="bs-Latn-BA"/>
        </w:rPr>
        <w:t>22</w:t>
      </w:r>
      <w:r w:rsidR="009F3DFF">
        <w:rPr>
          <w:rFonts w:asciiTheme="majorHAnsi" w:hAnsiTheme="majorHAnsi" w:cstheme="majorHAnsi"/>
          <w:b/>
          <w:sz w:val="22"/>
          <w:szCs w:val="22"/>
          <w:lang w:val="bs-Latn-BA"/>
        </w:rPr>
        <w:t>.</w:t>
      </w:r>
      <w:r w:rsidR="00B937CE">
        <w:rPr>
          <w:rFonts w:asciiTheme="majorHAnsi" w:hAnsiTheme="majorHAnsi" w:cstheme="majorHAnsi"/>
          <w:b/>
          <w:sz w:val="22"/>
          <w:szCs w:val="22"/>
          <w:lang w:val="bs-Latn-BA"/>
        </w:rPr>
        <w:t>jula, 01.avgusta i 06.avgusta</w:t>
      </w:r>
      <w:r w:rsidR="00B557AB" w:rsidRPr="004C7D6D">
        <w:rPr>
          <w:rFonts w:asciiTheme="majorHAnsi" w:hAnsiTheme="majorHAnsi" w:cstheme="majorHAnsi"/>
          <w:b/>
          <w:sz w:val="22"/>
          <w:szCs w:val="22"/>
          <w:lang w:val="bs-Latn-BA"/>
        </w:rPr>
        <w:t xml:space="preserve"> 2019.</w:t>
      </w:r>
      <w:r w:rsidR="00F04EFD">
        <w:rPr>
          <w:rFonts w:asciiTheme="majorHAnsi" w:hAnsiTheme="majorHAnsi" w:cstheme="majorHAnsi"/>
          <w:b/>
          <w:sz w:val="22"/>
          <w:szCs w:val="22"/>
          <w:lang w:val="bs-Latn-BA"/>
        </w:rPr>
        <w:t xml:space="preserve"> </w:t>
      </w:r>
      <w:r w:rsidR="00B557AB" w:rsidRPr="00F04EFD">
        <w:rPr>
          <w:rFonts w:asciiTheme="majorHAnsi" w:hAnsiTheme="majorHAnsi" w:cstheme="majorHAnsi"/>
          <w:sz w:val="22"/>
          <w:szCs w:val="22"/>
          <w:lang w:val="bs-Latn-BA"/>
        </w:rPr>
        <w:t>g</w:t>
      </w:r>
      <w:r w:rsidR="00687D75" w:rsidRPr="00F04EFD">
        <w:rPr>
          <w:rFonts w:asciiTheme="majorHAnsi" w:hAnsiTheme="majorHAnsi" w:cstheme="majorHAnsi"/>
          <w:sz w:val="22"/>
          <w:szCs w:val="22"/>
          <w:lang w:val="bs-Latn-BA"/>
        </w:rPr>
        <w:t>o</w:t>
      </w:r>
      <w:r w:rsidR="00687D75">
        <w:rPr>
          <w:rFonts w:asciiTheme="majorHAnsi" w:hAnsiTheme="majorHAnsi" w:cstheme="majorHAnsi"/>
          <w:sz w:val="22"/>
          <w:szCs w:val="22"/>
          <w:lang w:val="bs-Latn-BA"/>
        </w:rPr>
        <w:t xml:space="preserve">dine. </w:t>
      </w:r>
      <w:r w:rsidR="00831A4E" w:rsidRPr="00FA7AE2">
        <w:rPr>
          <w:rFonts w:asciiTheme="majorHAnsi" w:hAnsiTheme="majorHAnsi" w:cstheme="majorHAnsi"/>
          <w:sz w:val="22"/>
          <w:szCs w:val="22"/>
          <w:lang w:val="bs-Latn-BA"/>
        </w:rPr>
        <w:t xml:space="preserve"> </w:t>
      </w:r>
      <w:r w:rsidR="00B557AB">
        <w:rPr>
          <w:rFonts w:asciiTheme="majorHAnsi" w:hAnsiTheme="majorHAnsi" w:cstheme="majorHAnsi"/>
          <w:sz w:val="22"/>
          <w:szCs w:val="22"/>
          <w:lang w:val="bs-Latn-BA"/>
        </w:rPr>
        <w:t>Zainteresovani učesnici</w:t>
      </w:r>
      <w:r w:rsidR="00E123A2">
        <w:rPr>
          <w:rFonts w:asciiTheme="majorHAnsi" w:hAnsiTheme="majorHAnsi" w:cstheme="majorHAnsi"/>
          <w:sz w:val="22"/>
          <w:szCs w:val="22"/>
          <w:lang w:val="bs-Latn-BA"/>
        </w:rPr>
        <w:t>/e</w:t>
      </w:r>
      <w:r w:rsidR="00B557AB">
        <w:rPr>
          <w:rFonts w:asciiTheme="majorHAnsi" w:hAnsiTheme="majorHAnsi" w:cstheme="majorHAnsi"/>
          <w:sz w:val="22"/>
          <w:szCs w:val="22"/>
          <w:lang w:val="bs-Latn-BA"/>
        </w:rPr>
        <w:t xml:space="preserve"> svoje p</w:t>
      </w:r>
      <w:r w:rsidR="00831A4E" w:rsidRPr="00FA7AE2">
        <w:rPr>
          <w:rFonts w:asciiTheme="majorHAnsi" w:hAnsiTheme="majorHAnsi" w:cstheme="majorHAnsi"/>
          <w:sz w:val="22"/>
          <w:szCs w:val="22"/>
          <w:lang w:val="bs-Latn-BA"/>
        </w:rPr>
        <w:t xml:space="preserve">rijave za mentorsku sesiju mogu </w:t>
      </w:r>
      <w:r w:rsidR="00B557AB">
        <w:rPr>
          <w:rFonts w:asciiTheme="majorHAnsi" w:hAnsiTheme="majorHAnsi" w:cstheme="majorHAnsi"/>
          <w:sz w:val="22"/>
          <w:szCs w:val="22"/>
          <w:lang w:val="bs-Latn-BA"/>
        </w:rPr>
        <w:t>dostaviti</w:t>
      </w:r>
      <w:r w:rsidR="00B557AB" w:rsidRPr="00FA7AE2">
        <w:rPr>
          <w:rFonts w:asciiTheme="majorHAnsi" w:hAnsiTheme="majorHAnsi" w:cstheme="majorHAnsi"/>
          <w:sz w:val="22"/>
          <w:szCs w:val="22"/>
          <w:lang w:val="bs-Latn-BA"/>
        </w:rPr>
        <w:t xml:space="preserve"> </w:t>
      </w:r>
      <w:r w:rsidR="00831A4E" w:rsidRPr="00FA7AE2">
        <w:rPr>
          <w:rFonts w:asciiTheme="majorHAnsi" w:hAnsiTheme="majorHAnsi" w:cstheme="majorHAnsi"/>
          <w:sz w:val="22"/>
          <w:szCs w:val="22"/>
          <w:lang w:val="bs-Latn-BA"/>
        </w:rPr>
        <w:t>na</w:t>
      </w:r>
      <w:r w:rsidR="00B557AB">
        <w:rPr>
          <w:rFonts w:asciiTheme="majorHAnsi" w:hAnsiTheme="majorHAnsi" w:cstheme="majorHAnsi"/>
          <w:sz w:val="22"/>
          <w:szCs w:val="22"/>
          <w:lang w:val="bs-Latn-BA"/>
        </w:rPr>
        <w:t xml:space="preserve"> e-adresu</w:t>
      </w:r>
      <w:r w:rsidR="00717538">
        <w:rPr>
          <w:rFonts w:asciiTheme="majorHAnsi" w:hAnsiTheme="majorHAnsi" w:cstheme="majorHAnsi"/>
          <w:sz w:val="22"/>
          <w:szCs w:val="22"/>
          <w:lang w:val="sr-Latn-BA"/>
        </w:rPr>
        <w:t xml:space="preserve">: </w:t>
      </w:r>
      <w:hyperlink r:id="rId13" w:history="1">
        <w:r w:rsidR="00B937CE" w:rsidRPr="004152BD">
          <w:rPr>
            <w:rStyle w:val="Hyperlink"/>
            <w:rFonts w:ascii="Myriad Pro" w:hAnsi="Myriad Pro"/>
            <w:snapToGrid w:val="0"/>
            <w:sz w:val="22"/>
            <w:szCs w:val="22"/>
            <w:lang w:val="hr-HR"/>
          </w:rPr>
          <w:t>semin.konjalic@opcinatravnik.co.ba</w:t>
        </w:r>
      </w:hyperlink>
    </w:p>
    <w:p w14:paraId="49936AD9" w14:textId="014C54C0" w:rsidR="0091242A" w:rsidRPr="00294816" w:rsidRDefault="0091242A" w:rsidP="009C1DE7">
      <w:pPr>
        <w:jc w:val="both"/>
        <w:rPr>
          <w:rFonts w:asciiTheme="majorHAnsi" w:hAnsiTheme="majorHAnsi" w:cstheme="majorHAnsi"/>
          <w:sz w:val="22"/>
          <w:szCs w:val="22"/>
          <w:lang w:val="bs-Latn-BA"/>
        </w:rPr>
      </w:pPr>
    </w:p>
    <w:p w14:paraId="6561CFA5" w14:textId="77777777" w:rsidR="009C1DE7" w:rsidRPr="00294816" w:rsidRDefault="009C1DE7" w:rsidP="009C1DE7">
      <w:pPr>
        <w:jc w:val="both"/>
        <w:rPr>
          <w:rFonts w:asciiTheme="majorHAnsi" w:hAnsiTheme="majorHAnsi" w:cstheme="majorHAnsi"/>
          <w:sz w:val="22"/>
          <w:szCs w:val="22"/>
          <w:lang w:val="bs-Latn-BA"/>
        </w:rPr>
      </w:pPr>
    </w:p>
    <w:sectPr w:rsidR="009C1DE7" w:rsidRPr="00294816" w:rsidSect="002D6624">
      <w:headerReference w:type="default" r:id="rId14"/>
      <w:footerReference w:type="default" r:id="rId15"/>
      <w:pgSz w:w="11900" w:h="16840"/>
      <w:pgMar w:top="2340" w:right="1800" w:bottom="1440" w:left="1350" w:header="708" w:footer="1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3BE0E3" w14:textId="77777777" w:rsidR="00600EDA" w:rsidRDefault="00600EDA" w:rsidP="00145047">
      <w:r>
        <w:separator/>
      </w:r>
    </w:p>
  </w:endnote>
  <w:endnote w:type="continuationSeparator" w:id="0">
    <w:p w14:paraId="24CD1DAE" w14:textId="77777777" w:rsidR="00600EDA" w:rsidRDefault="00600EDA" w:rsidP="00145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Myriad Pro">
    <w:altName w:val="Segoe UI"/>
    <w:panose1 w:val="020B0503030403020204"/>
    <w:charset w:val="00"/>
    <w:family w:val="swiss"/>
    <w:notTrueType/>
    <w:pitch w:val="variable"/>
    <w:sig w:usb0="A00002AF" w:usb1="5000204B" w:usb2="00000000" w:usb3="00000000" w:csb0="0000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dTable4-Accent11"/>
      <w:tblW w:w="10530" w:type="dxa"/>
      <w:jc w:val="center"/>
      <w:tblBorders>
        <w:top w:val="none" w:sz="0" w:space="0" w:color="auto"/>
        <w:left w:val="none" w:sz="0" w:space="0" w:color="auto"/>
        <w:bottom w:val="none" w:sz="0" w:space="0" w:color="auto"/>
        <w:right w:val="none" w:sz="0" w:space="0" w:color="auto"/>
        <w:insideH w:val="none" w:sz="0" w:space="0" w:color="auto"/>
        <w:insideV w:val="single" w:sz="4" w:space="0" w:color="4F81BD" w:themeColor="accent1"/>
      </w:tblBorders>
      <w:tblLook w:val="04A0" w:firstRow="1" w:lastRow="0" w:firstColumn="1" w:lastColumn="0" w:noHBand="0" w:noVBand="1"/>
    </w:tblPr>
    <w:tblGrid>
      <w:gridCol w:w="10530"/>
    </w:tblGrid>
    <w:tr w:rsidR="00ED70EA" w14:paraId="2CA30E16" w14:textId="77777777" w:rsidTr="002D6624">
      <w:trPr>
        <w:cnfStyle w:val="100000000000" w:firstRow="1" w:lastRow="0" w:firstColumn="0" w:lastColumn="0" w:oddVBand="0" w:evenVBand="0" w:oddHBand="0" w:evenHBand="0" w:firstRowFirstColumn="0" w:firstRowLastColumn="0" w:lastRowFirstColumn="0" w:lastRowLastColumn="0"/>
        <w:trHeight w:val="256"/>
        <w:jc w:val="center"/>
      </w:trPr>
      <w:tc>
        <w:tcPr>
          <w:cnfStyle w:val="001000000000" w:firstRow="0" w:lastRow="0" w:firstColumn="1" w:lastColumn="0" w:oddVBand="0" w:evenVBand="0" w:oddHBand="0" w:evenHBand="0" w:firstRowFirstColumn="0" w:firstRowLastColumn="0" w:lastRowFirstColumn="0" w:lastRowLastColumn="0"/>
          <w:tcW w:w="10530" w:type="dxa"/>
          <w:tcBorders>
            <w:top w:val="none" w:sz="0" w:space="0" w:color="auto"/>
            <w:left w:val="none" w:sz="0" w:space="0" w:color="auto"/>
            <w:bottom w:val="none" w:sz="0" w:space="0" w:color="auto"/>
            <w:right w:val="none" w:sz="0" w:space="0" w:color="auto"/>
          </w:tcBorders>
          <w:shd w:val="clear" w:color="auto" w:fill="548DD4" w:themeFill="text2" w:themeFillTint="99"/>
        </w:tcPr>
        <w:p w14:paraId="2CD619A8" w14:textId="77777777" w:rsidR="00ED70EA" w:rsidRPr="00DE53D6" w:rsidRDefault="00BF47A4" w:rsidP="00ED70EA">
          <w:pPr>
            <w:jc w:val="center"/>
            <w:rPr>
              <w:rFonts w:ascii="Calibri" w:hAnsi="Calibri" w:cs="Calibri"/>
              <w:sz w:val="24"/>
              <w:szCs w:val="24"/>
            </w:rPr>
          </w:pPr>
          <w:r>
            <w:rPr>
              <w:rFonts w:ascii="Calibri" w:hAnsi="Calibri" w:cs="Calibri"/>
              <w:szCs w:val="24"/>
            </w:rPr>
            <w:t xml:space="preserve">ReLOaD </w:t>
          </w:r>
          <w:r w:rsidR="00CB384B">
            <w:rPr>
              <w:rFonts w:ascii="Calibri" w:hAnsi="Calibri" w:cs="Calibri"/>
              <w:szCs w:val="24"/>
            </w:rPr>
            <w:t>u BiH</w:t>
          </w:r>
          <w:r w:rsidR="00ED70EA" w:rsidRPr="00DE53D6">
            <w:rPr>
              <w:rFonts w:ascii="Calibri" w:hAnsi="Calibri" w:cs="Calibri"/>
              <w:szCs w:val="24"/>
            </w:rPr>
            <w:t>, UNDP Bosn</w:t>
          </w:r>
          <w:r w:rsidR="00CB384B">
            <w:rPr>
              <w:rFonts w:ascii="Calibri" w:hAnsi="Calibri" w:cs="Calibri"/>
              <w:szCs w:val="24"/>
            </w:rPr>
            <w:t>a i</w:t>
          </w:r>
          <w:r w:rsidR="00ED70EA" w:rsidRPr="00DE53D6">
            <w:rPr>
              <w:rFonts w:ascii="Calibri" w:hAnsi="Calibri" w:cs="Calibri"/>
              <w:szCs w:val="24"/>
            </w:rPr>
            <w:t xml:space="preserve"> Her</w:t>
          </w:r>
          <w:r w:rsidR="00CC209B">
            <w:rPr>
              <w:rFonts w:ascii="Calibri" w:hAnsi="Calibri" w:cs="Calibri"/>
              <w:szCs w:val="24"/>
            </w:rPr>
            <w:t>c</w:t>
          </w:r>
          <w:r w:rsidR="00ED70EA" w:rsidRPr="00DE53D6">
            <w:rPr>
              <w:rFonts w:ascii="Calibri" w:hAnsi="Calibri" w:cs="Calibri"/>
              <w:szCs w:val="24"/>
            </w:rPr>
            <w:t>egovina</w:t>
          </w:r>
        </w:p>
      </w:tc>
    </w:tr>
    <w:tr w:rsidR="00ED70EA" w14:paraId="313DF615" w14:textId="77777777" w:rsidTr="002D6624">
      <w:trPr>
        <w:cnfStyle w:val="000000100000" w:firstRow="0" w:lastRow="0" w:firstColumn="0" w:lastColumn="0" w:oddVBand="0" w:evenVBand="0" w:oddHBand="1" w:evenHBand="0" w:firstRowFirstColumn="0" w:firstRowLastColumn="0" w:lastRowFirstColumn="0" w:lastRowLastColumn="0"/>
        <w:trHeight w:val="266"/>
        <w:jc w:val="center"/>
      </w:trPr>
      <w:tc>
        <w:tcPr>
          <w:cnfStyle w:val="001000000000" w:firstRow="0" w:lastRow="0" w:firstColumn="1" w:lastColumn="0" w:oddVBand="0" w:evenVBand="0" w:oddHBand="0" w:evenHBand="0" w:firstRowFirstColumn="0" w:firstRowLastColumn="0" w:lastRowFirstColumn="0" w:lastRowLastColumn="0"/>
          <w:tcW w:w="10530" w:type="dxa"/>
          <w:shd w:val="clear" w:color="auto" w:fill="auto"/>
        </w:tcPr>
        <w:p w14:paraId="0660237C" w14:textId="77777777" w:rsidR="00ED70EA" w:rsidRPr="00DE53D6" w:rsidRDefault="00ED70EA" w:rsidP="00ED70EA">
          <w:pPr>
            <w:jc w:val="center"/>
            <w:rPr>
              <w:rFonts w:asciiTheme="majorHAnsi" w:hAnsiTheme="majorHAnsi" w:cstheme="majorHAnsi"/>
              <w:b w:val="0"/>
              <w:color w:val="244061" w:themeColor="accent1" w:themeShade="80"/>
              <w:sz w:val="16"/>
              <w:u w:val="single"/>
            </w:rPr>
          </w:pPr>
          <w:r w:rsidRPr="00DE53D6">
            <w:rPr>
              <w:rFonts w:asciiTheme="majorHAnsi" w:hAnsiTheme="majorHAnsi" w:cstheme="majorHAnsi"/>
              <w:color w:val="244061" w:themeColor="accent1" w:themeShade="80"/>
              <w:sz w:val="16"/>
            </w:rPr>
            <w:t>Zmaja od Bosne bb, 71000 Sarajevo, Tel: +387 33 293 500, Fax: +387 33 552 330;</w:t>
          </w:r>
          <w:r w:rsidRPr="00DE53D6">
            <w:rPr>
              <w:rFonts w:asciiTheme="majorHAnsi" w:hAnsiTheme="majorHAnsi" w:cstheme="majorHAnsi"/>
              <w:sz w:val="16"/>
            </w:rPr>
            <w:t xml:space="preserve">  URL:</w:t>
          </w:r>
          <w:hyperlink r:id="rId1" w:history="1">
            <w:r w:rsidRPr="00DE53D6">
              <w:rPr>
                <w:rStyle w:val="Hyperlink"/>
                <w:rFonts w:asciiTheme="majorHAnsi" w:hAnsiTheme="majorHAnsi" w:cstheme="majorHAnsi"/>
                <w:sz w:val="16"/>
              </w:rPr>
              <w:t>www.ba.undp.org</w:t>
            </w:r>
          </w:hyperlink>
        </w:p>
      </w:tc>
    </w:tr>
  </w:tbl>
  <w:p w14:paraId="311659A6" w14:textId="77777777" w:rsidR="0048159F" w:rsidRDefault="0048159F" w:rsidP="00ED70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5BCBD8" w14:textId="77777777" w:rsidR="00600EDA" w:rsidRDefault="00600EDA" w:rsidP="00145047">
      <w:r>
        <w:separator/>
      </w:r>
    </w:p>
  </w:footnote>
  <w:footnote w:type="continuationSeparator" w:id="0">
    <w:p w14:paraId="3A7BCD56" w14:textId="77777777" w:rsidR="00600EDA" w:rsidRDefault="00600EDA" w:rsidP="00145047">
      <w:r>
        <w:continuationSeparator/>
      </w:r>
    </w:p>
  </w:footnote>
  <w:footnote w:id="1">
    <w:p w14:paraId="41B6DD0B" w14:textId="63DFCCC8" w:rsidR="009542B1" w:rsidRDefault="009542B1">
      <w:pPr>
        <w:pStyle w:val="FootnoteText"/>
      </w:pPr>
      <w:r>
        <w:rPr>
          <w:rStyle w:val="FootnoteReference"/>
        </w:rPr>
        <w:footnoteRef/>
      </w:r>
      <w:r w:rsidR="00EB3660" w:rsidRPr="008A057A">
        <w:rPr>
          <w:sz w:val="18"/>
        </w:rPr>
        <w:t>Regionalni program lokalne demokratije na Zapadnom Balkanu (ReLOaD) finansira Europska unija (EU), a provodi Razvojni program Ujedinjenih naroda (UNDP).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8CE424" w14:textId="77777777" w:rsidR="00145047" w:rsidRDefault="00CA6BAC" w:rsidP="00145047">
    <w:pPr>
      <w:pStyle w:val="Header"/>
      <w:tabs>
        <w:tab w:val="clear" w:pos="4320"/>
        <w:tab w:val="clear" w:pos="8640"/>
        <w:tab w:val="right" w:pos="8300"/>
      </w:tabs>
    </w:pPr>
    <w:r w:rsidRPr="00CA6BAC">
      <w:rPr>
        <w:noProof/>
      </w:rPr>
      <mc:AlternateContent>
        <mc:Choice Requires="wps">
          <w:drawing>
            <wp:anchor distT="0" distB="0" distL="114300" distR="114300" simplePos="0" relativeHeight="251663360" behindDoc="0" locked="0" layoutInCell="1" allowOverlap="1" wp14:anchorId="4656D49A" wp14:editId="0C26FDED">
              <wp:simplePos x="0" y="0"/>
              <wp:positionH relativeFrom="column">
                <wp:posOffset>-480695</wp:posOffset>
              </wp:positionH>
              <wp:positionV relativeFrom="paragraph">
                <wp:posOffset>588645</wp:posOffset>
              </wp:positionV>
              <wp:extent cx="1051560" cy="321945"/>
              <wp:effectExtent l="0" t="0" r="0" b="0"/>
              <wp:wrapNone/>
              <wp:docPr id="6" name="TextBox 6">
                <a:extLst xmlns:a="http://schemas.openxmlformats.org/drawingml/2006/main">
                  <a:ext uri="{FF2B5EF4-FFF2-40B4-BE49-F238E27FC236}">
                    <a16:creationId xmlns:a16="http://schemas.microsoft.com/office/drawing/2014/main" id="{A86F6A0A-D133-4EAF-A6B5-C200C34D625D}"/>
                  </a:ext>
                </a:extLst>
              </wp:docPr>
              <wp:cNvGraphicFramePr/>
              <a:graphic xmlns:a="http://schemas.openxmlformats.org/drawingml/2006/main">
                <a:graphicData uri="http://schemas.microsoft.com/office/word/2010/wordprocessingShape">
                  <wps:wsp>
                    <wps:cNvSpPr txBox="1"/>
                    <wps:spPr>
                      <a:xfrm>
                        <a:off x="0" y="0"/>
                        <a:ext cx="1051560" cy="321945"/>
                      </a:xfrm>
                      <a:prstGeom prst="rect">
                        <a:avLst/>
                      </a:prstGeom>
                      <a:noFill/>
                    </wps:spPr>
                    <wps:txbx>
                      <w:txbxContent>
                        <w:p w14:paraId="732A776F" w14:textId="77777777" w:rsidR="00CA6BAC" w:rsidRPr="0098793E" w:rsidRDefault="00CA6BAC" w:rsidP="00CA6BAC">
                          <w:pPr>
                            <w:pStyle w:val="NoSpacing"/>
                            <w:jc w:val="center"/>
                            <w:rPr>
                              <w:rFonts w:cs="Calibri"/>
                              <w:sz w:val="15"/>
                              <w:szCs w:val="15"/>
                            </w:rPr>
                          </w:pPr>
                          <w:r>
                            <w:rPr>
                              <w:rFonts w:cs="Calibri"/>
                              <w:color w:val="000000" w:themeColor="text1"/>
                              <w:kern w:val="24"/>
                              <w:sz w:val="15"/>
                              <w:szCs w:val="15"/>
                            </w:rPr>
                            <w:t>Projekat finansira Evropska</w:t>
                          </w:r>
                          <w:r w:rsidRPr="0098793E">
                            <w:rPr>
                              <w:rFonts w:cs="Calibri"/>
                              <w:color w:val="000000" w:themeColor="text1"/>
                              <w:kern w:val="24"/>
                              <w:sz w:val="15"/>
                              <w:szCs w:val="15"/>
                            </w:rPr>
                            <w:t xml:space="preserve"> </w:t>
                          </w:r>
                          <w:r w:rsidR="00D36A5B">
                            <w:rPr>
                              <w:rFonts w:cs="Calibri"/>
                              <w:color w:val="000000" w:themeColor="text1"/>
                              <w:kern w:val="24"/>
                              <w:sz w:val="15"/>
                              <w:szCs w:val="15"/>
                            </w:rPr>
                            <w:t>u</w:t>
                          </w:r>
                          <w:r w:rsidRPr="0098793E">
                            <w:rPr>
                              <w:rFonts w:cs="Calibri"/>
                              <w:color w:val="000000" w:themeColor="text1"/>
                              <w:kern w:val="24"/>
                              <w:sz w:val="15"/>
                              <w:szCs w:val="15"/>
                            </w:rPr>
                            <w:t>ni</w:t>
                          </w:r>
                          <w:r>
                            <w:rPr>
                              <w:rFonts w:cs="Calibri"/>
                              <w:color w:val="000000" w:themeColor="text1"/>
                              <w:kern w:val="24"/>
                              <w:sz w:val="15"/>
                              <w:szCs w:val="15"/>
                            </w:rPr>
                            <w:t>ja</w:t>
                          </w:r>
                        </w:p>
                      </w:txbxContent>
                    </wps:txbx>
                    <wps:bodyPr wrap="square" rtlCol="0">
                      <a:noAutofit/>
                    </wps:bodyPr>
                  </wps:wsp>
                </a:graphicData>
              </a:graphic>
            </wp:anchor>
          </w:drawing>
        </mc:Choice>
        <mc:Fallback>
          <w:pict>
            <v:shapetype w14:anchorId="4656D49A" id="_x0000_t202" coordsize="21600,21600" o:spt="202" path="m,l,21600r21600,l21600,xe">
              <v:stroke joinstyle="miter"/>
              <v:path gradientshapeok="t" o:connecttype="rect"/>
            </v:shapetype>
            <v:shape id="TextBox 6" o:spid="_x0000_s1026" type="#_x0000_t202" style="position:absolute;margin-left:-37.85pt;margin-top:46.35pt;width:82.8pt;height:25.3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" filled="f" stroked="f">
              <v:textbox>
                <w:txbxContent>
                  <w:p w14:paraId="732A776F" w14:textId="77777777" w:rsidR="00CA6BAC" w:rsidRPr="0098793E" w:rsidRDefault="00CA6BAC" w:rsidP="00CA6BAC">
                    <w:pPr>
                      <w:pStyle w:val="NoSpacing"/>
                      <w:jc w:val="center"/>
                      <w:rPr>
                        <w:rFonts w:cs="Calibri"/>
                        <w:sz w:val="15"/>
                        <w:szCs w:val="15"/>
                      </w:rPr>
                    </w:pPr>
                    <w:r>
                      <w:rPr>
                        <w:rFonts w:cs="Calibri"/>
                        <w:color w:val="000000" w:themeColor="text1"/>
                        <w:kern w:val="24"/>
                        <w:sz w:val="15"/>
                        <w:szCs w:val="15"/>
                      </w:rPr>
                      <w:t>Projekat finansira Evropska</w:t>
                    </w:r>
                    <w:r w:rsidRPr="0098793E">
                      <w:rPr>
                        <w:rFonts w:cs="Calibri"/>
                        <w:color w:val="000000" w:themeColor="text1"/>
                        <w:kern w:val="24"/>
                        <w:sz w:val="15"/>
                        <w:szCs w:val="15"/>
                      </w:rPr>
                      <w:t xml:space="preserve"> </w:t>
                    </w:r>
                    <w:r w:rsidR="00D36A5B">
                      <w:rPr>
                        <w:rFonts w:cs="Calibri"/>
                        <w:color w:val="000000" w:themeColor="text1"/>
                        <w:kern w:val="24"/>
                        <w:sz w:val="15"/>
                        <w:szCs w:val="15"/>
                      </w:rPr>
                      <w:t>u</w:t>
                    </w:r>
                    <w:r w:rsidRPr="0098793E">
                      <w:rPr>
                        <w:rFonts w:cs="Calibri"/>
                        <w:color w:val="000000" w:themeColor="text1"/>
                        <w:kern w:val="24"/>
                        <w:sz w:val="15"/>
                        <w:szCs w:val="15"/>
                      </w:rPr>
                      <w:t>ni</w:t>
                    </w:r>
                    <w:r>
                      <w:rPr>
                        <w:rFonts w:cs="Calibri"/>
                        <w:color w:val="000000" w:themeColor="text1"/>
                        <w:kern w:val="24"/>
                        <w:sz w:val="15"/>
                        <w:szCs w:val="15"/>
                      </w:rPr>
                      <w:t>ja</w:t>
                    </w:r>
                  </w:p>
                </w:txbxContent>
              </v:textbox>
            </v:shape>
          </w:pict>
        </mc:Fallback>
      </mc:AlternateContent>
    </w:r>
    <w:r w:rsidRPr="00CA6BAC">
      <w:rPr>
        <w:noProof/>
      </w:rPr>
      <w:drawing>
        <wp:anchor distT="0" distB="0" distL="114300" distR="114300" simplePos="0" relativeHeight="251662336" behindDoc="0" locked="0" layoutInCell="1" allowOverlap="1" wp14:anchorId="4EE828BD" wp14:editId="3B6FCAFA">
          <wp:simplePos x="0" y="0"/>
          <wp:positionH relativeFrom="column">
            <wp:posOffset>-380365</wp:posOffset>
          </wp:positionH>
          <wp:positionV relativeFrom="paragraph">
            <wp:posOffset>29845</wp:posOffset>
          </wp:positionV>
          <wp:extent cx="838200" cy="561975"/>
          <wp:effectExtent l="0" t="0" r="0" b="0"/>
          <wp:wrapNone/>
          <wp:docPr id="3" name="Picture 3">
            <a:extLst xmlns:a="http://schemas.openxmlformats.org/drawingml/2006/main">
              <a:ext uri="{FF2B5EF4-FFF2-40B4-BE49-F238E27FC236}">
                <a16:creationId xmlns:a16="http://schemas.microsoft.com/office/drawing/2014/main" id="{2F5BF4CF-8BB7-43FF-8E9C-1E89809484B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FF2B5EF4-FFF2-40B4-BE49-F238E27FC236}">
                        <a16:creationId xmlns:a16="http://schemas.microsoft.com/office/drawing/2014/main" id="{2F5BF4CF-8BB7-43FF-8E9C-1E89809484B0}"/>
                      </a:ext>
                    </a:extLst>
                  </pic:cNvPr>
                  <pic:cNvPicPr>
                    <a:picLocks noChangeAspect="1"/>
                  </pic:cNvPicPr>
                </pic:nvPicPr>
                <pic:blipFill>
                  <a:blip r:embed="rId1"/>
                  <a:stretch>
                    <a:fillRect/>
                  </a:stretch>
                </pic:blipFill>
                <pic:spPr>
                  <a:xfrm>
                    <a:off x="0" y="0"/>
                    <a:ext cx="838200" cy="561975"/>
                  </a:xfrm>
                  <a:prstGeom prst="rect">
                    <a:avLst/>
                  </a:prstGeom>
                </pic:spPr>
              </pic:pic>
            </a:graphicData>
          </a:graphic>
        </wp:anchor>
      </w:drawing>
    </w:r>
    <w:r w:rsidRPr="00CA6BAC">
      <w:rPr>
        <w:noProof/>
      </w:rPr>
      <w:drawing>
        <wp:anchor distT="0" distB="0" distL="114300" distR="114300" simplePos="0" relativeHeight="251661312" behindDoc="0" locked="0" layoutInCell="1" allowOverlap="1" wp14:anchorId="4ACABD60" wp14:editId="5ECFDC92">
          <wp:simplePos x="0" y="0"/>
          <wp:positionH relativeFrom="column">
            <wp:posOffset>5592748</wp:posOffset>
          </wp:positionH>
          <wp:positionV relativeFrom="paragraph">
            <wp:posOffset>-175564</wp:posOffset>
          </wp:positionV>
          <wp:extent cx="509905" cy="1077595"/>
          <wp:effectExtent l="0" t="0" r="4445" b="8255"/>
          <wp:wrapNone/>
          <wp:docPr id="34" name="Picture 34" descr="UNDP_memo_logo1"/>
          <wp:cNvGraphicFramePr/>
          <a:graphic xmlns:a="http://schemas.openxmlformats.org/drawingml/2006/main">
            <a:graphicData uri="http://schemas.openxmlformats.org/drawingml/2006/picture">
              <pic:pic xmlns:pic="http://schemas.openxmlformats.org/drawingml/2006/picture">
                <pic:nvPicPr>
                  <pic:cNvPr id="34" name="Picture 34" descr="UNDP_memo_logo1"/>
                  <pic:cNvPicPr/>
                </pic:nvPicPr>
                <pic:blipFill>
                  <a:blip r:embed="rId2"/>
                  <a:srcRect/>
                  <a:stretch>
                    <a:fillRect/>
                  </a:stretch>
                </pic:blipFill>
                <pic:spPr bwMode="auto">
                  <a:xfrm>
                    <a:off x="0" y="0"/>
                    <a:ext cx="509905" cy="1077595"/>
                  </a:xfrm>
                  <a:prstGeom prst="rect">
                    <a:avLst/>
                  </a:prstGeom>
                  <a:noFill/>
                </pic:spPr>
              </pic:pic>
            </a:graphicData>
          </a:graphic>
        </wp:anchor>
      </w:drawing>
    </w:r>
    <w:r w:rsidR="00ED70EA">
      <w:rPr>
        <w:noProof/>
      </w:rPr>
      <mc:AlternateContent>
        <mc:Choice Requires="wps">
          <w:drawing>
            <wp:anchor distT="0" distB="0" distL="114300" distR="114300" simplePos="0" relativeHeight="251659264" behindDoc="0" locked="0" layoutInCell="1" allowOverlap="1" wp14:anchorId="674DBEEE" wp14:editId="2CA28DE6">
              <wp:simplePos x="0" y="0"/>
              <wp:positionH relativeFrom="margin">
                <wp:posOffset>452286</wp:posOffset>
              </wp:positionH>
              <wp:positionV relativeFrom="paragraph">
                <wp:posOffset>27305</wp:posOffset>
              </wp:positionV>
              <wp:extent cx="5244906" cy="743584"/>
              <wp:effectExtent l="0" t="0" r="13335" b="2540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4906" cy="743584"/>
                      </a:xfrm>
                      <a:prstGeom prst="rect">
                        <a:avLst/>
                      </a:prstGeom>
                      <a:solidFill>
                        <a:srgbClr val="FFFFFF"/>
                      </a:solidFill>
                      <a:ln w="9525">
                        <a:solidFill>
                          <a:schemeClr val="bg1"/>
                        </a:solidFill>
                        <a:miter lim="800000"/>
                        <a:headEnd/>
                        <a:tailEnd/>
                      </a:ln>
                    </wps:spPr>
                    <wps:txbx>
                      <w:txbxContent>
                        <w:p w14:paraId="692C20E9" w14:textId="77777777" w:rsidR="00ED70EA" w:rsidRPr="00BF47A4" w:rsidRDefault="00ED70EA" w:rsidP="00ED70EA">
                          <w:pPr>
                            <w:spacing w:before="120" w:after="120" w:line="200" w:lineRule="atLeast"/>
                            <w:contextualSpacing/>
                            <w:jc w:val="center"/>
                            <w:rPr>
                              <w:rFonts w:ascii="Calibri" w:hAnsi="Calibri" w:cs="Calibri"/>
                              <w:b/>
                              <w:sz w:val="28"/>
                              <w:szCs w:val="28"/>
                              <w:lang w:val="en-GB"/>
                            </w:rPr>
                          </w:pPr>
                          <w:bookmarkStart w:id="1" w:name="_Hlk486334114"/>
                          <w:r w:rsidRPr="00BF47A4">
                            <w:rPr>
                              <w:rFonts w:ascii="Calibri" w:hAnsi="Calibri" w:cs="Calibri"/>
                              <w:b/>
                              <w:sz w:val="28"/>
                              <w:szCs w:val="28"/>
                              <w:lang w:val="en-GB"/>
                            </w:rPr>
                            <w:t>Regional</w:t>
                          </w:r>
                          <w:r w:rsidR="00CB384B">
                            <w:rPr>
                              <w:rFonts w:ascii="Calibri" w:hAnsi="Calibri" w:cs="Calibri"/>
                              <w:b/>
                              <w:sz w:val="28"/>
                              <w:szCs w:val="28"/>
                              <w:lang w:val="en-GB"/>
                            </w:rPr>
                            <w:t>ni</w:t>
                          </w:r>
                          <w:r w:rsidRPr="00BF47A4">
                            <w:rPr>
                              <w:rFonts w:ascii="Calibri" w:hAnsi="Calibri" w:cs="Calibri"/>
                              <w:b/>
                              <w:sz w:val="28"/>
                              <w:szCs w:val="28"/>
                              <w:lang w:val="en-GB"/>
                            </w:rPr>
                            <w:t xml:space="preserve"> </w:t>
                          </w:r>
                          <w:r w:rsidR="00CB384B">
                            <w:rPr>
                              <w:rFonts w:ascii="Calibri" w:hAnsi="Calibri" w:cs="Calibri"/>
                              <w:b/>
                              <w:sz w:val="28"/>
                              <w:szCs w:val="28"/>
                              <w:lang w:val="en-GB"/>
                            </w:rPr>
                            <w:t>p</w:t>
                          </w:r>
                          <w:r w:rsidRPr="00BF47A4">
                            <w:rPr>
                              <w:rFonts w:ascii="Calibri" w:hAnsi="Calibri" w:cs="Calibri"/>
                              <w:b/>
                              <w:sz w:val="28"/>
                              <w:szCs w:val="28"/>
                              <w:lang w:val="en-GB"/>
                            </w:rPr>
                            <w:t xml:space="preserve">rogram </w:t>
                          </w:r>
                          <w:r w:rsidR="00CB384B">
                            <w:rPr>
                              <w:rFonts w:ascii="Calibri" w:hAnsi="Calibri" w:cs="Calibri"/>
                              <w:b/>
                              <w:sz w:val="28"/>
                              <w:szCs w:val="28"/>
                              <w:lang w:val="en-GB"/>
                            </w:rPr>
                            <w:t>l</w:t>
                          </w:r>
                          <w:r w:rsidRPr="00BF47A4">
                            <w:rPr>
                              <w:rFonts w:ascii="Calibri" w:hAnsi="Calibri" w:cs="Calibri"/>
                              <w:b/>
                              <w:sz w:val="28"/>
                              <w:szCs w:val="28"/>
                              <w:lang w:val="en-GB"/>
                            </w:rPr>
                            <w:t>o</w:t>
                          </w:r>
                          <w:r w:rsidR="00CB384B">
                            <w:rPr>
                              <w:rFonts w:ascii="Calibri" w:hAnsi="Calibri" w:cs="Calibri"/>
                              <w:b/>
                              <w:sz w:val="28"/>
                              <w:szCs w:val="28"/>
                              <w:lang w:val="en-GB"/>
                            </w:rPr>
                            <w:t>k</w:t>
                          </w:r>
                          <w:r w:rsidRPr="00BF47A4">
                            <w:rPr>
                              <w:rFonts w:ascii="Calibri" w:hAnsi="Calibri" w:cs="Calibri"/>
                              <w:b/>
                              <w:sz w:val="28"/>
                              <w:szCs w:val="28"/>
                              <w:lang w:val="en-GB"/>
                            </w:rPr>
                            <w:t>al</w:t>
                          </w:r>
                          <w:r w:rsidR="00CB384B">
                            <w:rPr>
                              <w:rFonts w:ascii="Calibri" w:hAnsi="Calibri" w:cs="Calibri"/>
                              <w:b/>
                              <w:sz w:val="28"/>
                              <w:szCs w:val="28"/>
                              <w:lang w:val="en-GB"/>
                            </w:rPr>
                            <w:t>ne</w:t>
                          </w:r>
                          <w:r w:rsidRPr="00BF47A4">
                            <w:rPr>
                              <w:rFonts w:ascii="Calibri" w:hAnsi="Calibri" w:cs="Calibri"/>
                              <w:b/>
                              <w:sz w:val="28"/>
                              <w:szCs w:val="28"/>
                              <w:lang w:val="en-GB"/>
                            </w:rPr>
                            <w:t xml:space="preserve"> </w:t>
                          </w:r>
                          <w:r w:rsidR="00CB384B">
                            <w:rPr>
                              <w:rFonts w:ascii="Calibri" w:hAnsi="Calibri" w:cs="Calibri"/>
                              <w:b/>
                              <w:sz w:val="28"/>
                              <w:szCs w:val="28"/>
                              <w:lang w:val="en-GB"/>
                            </w:rPr>
                            <w:t>d</w:t>
                          </w:r>
                          <w:r w:rsidRPr="00BF47A4">
                            <w:rPr>
                              <w:rFonts w:ascii="Calibri" w:hAnsi="Calibri" w:cs="Calibri"/>
                              <w:b/>
                              <w:sz w:val="28"/>
                              <w:szCs w:val="28"/>
                              <w:lang w:val="en-GB"/>
                            </w:rPr>
                            <w:t>emo</w:t>
                          </w:r>
                          <w:r w:rsidR="00CB384B">
                            <w:rPr>
                              <w:rFonts w:ascii="Calibri" w:hAnsi="Calibri" w:cs="Calibri"/>
                              <w:b/>
                              <w:sz w:val="28"/>
                              <w:szCs w:val="28"/>
                              <w:lang w:val="en-GB"/>
                            </w:rPr>
                            <w:t>kratije</w:t>
                          </w:r>
                          <w:r w:rsidRPr="00BF47A4">
                            <w:rPr>
                              <w:rFonts w:ascii="Calibri" w:hAnsi="Calibri" w:cs="Calibri"/>
                              <w:b/>
                              <w:sz w:val="28"/>
                              <w:szCs w:val="28"/>
                              <w:lang w:val="en-GB"/>
                            </w:rPr>
                            <w:t xml:space="preserve"> </w:t>
                          </w:r>
                          <w:r w:rsidR="00CB384B">
                            <w:rPr>
                              <w:rFonts w:ascii="Calibri" w:hAnsi="Calibri" w:cs="Calibri"/>
                              <w:b/>
                              <w:sz w:val="28"/>
                              <w:szCs w:val="28"/>
                              <w:lang w:val="en-GB"/>
                            </w:rPr>
                            <w:t>na Zapadnom Balkanu</w:t>
                          </w:r>
                          <w:r w:rsidRPr="00BF47A4">
                            <w:rPr>
                              <w:rFonts w:ascii="Calibri" w:hAnsi="Calibri" w:cs="Calibri"/>
                              <w:b/>
                              <w:sz w:val="28"/>
                              <w:szCs w:val="28"/>
                              <w:lang w:val="en-GB"/>
                            </w:rPr>
                            <w:t xml:space="preserve"> </w:t>
                          </w:r>
                        </w:p>
                        <w:p w14:paraId="5CF77424" w14:textId="77777777" w:rsidR="00ED70EA" w:rsidRPr="00DE53D6" w:rsidRDefault="00ED70EA" w:rsidP="00ED70EA">
                          <w:pPr>
                            <w:spacing w:before="120" w:after="120" w:line="200" w:lineRule="atLeast"/>
                            <w:contextualSpacing/>
                            <w:jc w:val="center"/>
                            <w:rPr>
                              <w:sz w:val="28"/>
                            </w:rPr>
                          </w:pPr>
                          <w:r w:rsidRPr="00DE53D6">
                            <w:rPr>
                              <w:rFonts w:ascii="Calibri" w:hAnsi="Calibri" w:cs="Calibri"/>
                              <w:b/>
                              <w:sz w:val="28"/>
                              <w:szCs w:val="22"/>
                              <w:lang w:val="en-GB"/>
                            </w:rPr>
                            <w:t xml:space="preserve"> </w:t>
                          </w:r>
                          <w:r w:rsidRPr="00DE53D6">
                            <w:rPr>
                              <w:rFonts w:ascii="Calibri" w:hAnsi="Calibri" w:cs="Calibri"/>
                              <w:b/>
                              <w:sz w:val="32"/>
                              <w:szCs w:val="22"/>
                              <w:lang w:val="en-GB"/>
                            </w:rPr>
                            <w:t>ReLOaD</w:t>
                          </w:r>
                          <w:bookmarkEnd w:id="1"/>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w14:anchorId="674DBEEE" id="Text Box 2" o:spid="_x0000_s1027" type="#_x0000_t202" style="position:absolute;margin-left:35.6pt;margin-top:2.15pt;width:413pt;height:58.5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" strokecolor="white [3212]">
              <v:textbox style="mso-fit-shape-to-text:t">
                <w:txbxContent>
                  <w:p w14:paraId="692C20E9" w14:textId="77777777" w:rsidR="00ED70EA" w:rsidRPr="00BF47A4" w:rsidRDefault="00ED70EA" w:rsidP="00ED70EA">
                    <w:pPr>
                      <w:spacing w:before="120" w:after="120" w:line="200" w:lineRule="atLeast"/>
                      <w:contextualSpacing/>
                      <w:jc w:val="center"/>
                      <w:rPr>
                        <w:rFonts w:ascii="Calibri" w:hAnsi="Calibri" w:cs="Calibri"/>
                        <w:b/>
                        <w:sz w:val="28"/>
                        <w:szCs w:val="28"/>
                        <w:lang w:val="en-GB"/>
                      </w:rPr>
                    </w:pPr>
                    <w:bookmarkStart w:id="2" w:name="_Hlk486334114"/>
                    <w:r w:rsidRPr="00BF47A4">
                      <w:rPr>
                        <w:rFonts w:ascii="Calibri" w:hAnsi="Calibri" w:cs="Calibri"/>
                        <w:b/>
                        <w:sz w:val="28"/>
                        <w:szCs w:val="28"/>
                        <w:lang w:val="en-GB"/>
                      </w:rPr>
                      <w:t>Regional</w:t>
                    </w:r>
                    <w:r w:rsidR="00CB384B">
                      <w:rPr>
                        <w:rFonts w:ascii="Calibri" w:hAnsi="Calibri" w:cs="Calibri"/>
                        <w:b/>
                        <w:sz w:val="28"/>
                        <w:szCs w:val="28"/>
                        <w:lang w:val="en-GB"/>
                      </w:rPr>
                      <w:t>ni</w:t>
                    </w:r>
                    <w:r w:rsidRPr="00BF47A4">
                      <w:rPr>
                        <w:rFonts w:ascii="Calibri" w:hAnsi="Calibri" w:cs="Calibri"/>
                        <w:b/>
                        <w:sz w:val="28"/>
                        <w:szCs w:val="28"/>
                        <w:lang w:val="en-GB"/>
                      </w:rPr>
                      <w:t xml:space="preserve"> </w:t>
                    </w:r>
                    <w:r w:rsidR="00CB384B">
                      <w:rPr>
                        <w:rFonts w:ascii="Calibri" w:hAnsi="Calibri" w:cs="Calibri"/>
                        <w:b/>
                        <w:sz w:val="28"/>
                        <w:szCs w:val="28"/>
                        <w:lang w:val="en-GB"/>
                      </w:rPr>
                      <w:t>p</w:t>
                    </w:r>
                    <w:r w:rsidRPr="00BF47A4">
                      <w:rPr>
                        <w:rFonts w:ascii="Calibri" w:hAnsi="Calibri" w:cs="Calibri"/>
                        <w:b/>
                        <w:sz w:val="28"/>
                        <w:szCs w:val="28"/>
                        <w:lang w:val="en-GB"/>
                      </w:rPr>
                      <w:t xml:space="preserve">rogram </w:t>
                    </w:r>
                    <w:r w:rsidR="00CB384B">
                      <w:rPr>
                        <w:rFonts w:ascii="Calibri" w:hAnsi="Calibri" w:cs="Calibri"/>
                        <w:b/>
                        <w:sz w:val="28"/>
                        <w:szCs w:val="28"/>
                        <w:lang w:val="en-GB"/>
                      </w:rPr>
                      <w:t>l</w:t>
                    </w:r>
                    <w:r w:rsidRPr="00BF47A4">
                      <w:rPr>
                        <w:rFonts w:ascii="Calibri" w:hAnsi="Calibri" w:cs="Calibri"/>
                        <w:b/>
                        <w:sz w:val="28"/>
                        <w:szCs w:val="28"/>
                        <w:lang w:val="en-GB"/>
                      </w:rPr>
                      <w:t>o</w:t>
                    </w:r>
                    <w:r w:rsidR="00CB384B">
                      <w:rPr>
                        <w:rFonts w:ascii="Calibri" w:hAnsi="Calibri" w:cs="Calibri"/>
                        <w:b/>
                        <w:sz w:val="28"/>
                        <w:szCs w:val="28"/>
                        <w:lang w:val="en-GB"/>
                      </w:rPr>
                      <w:t>k</w:t>
                    </w:r>
                    <w:r w:rsidRPr="00BF47A4">
                      <w:rPr>
                        <w:rFonts w:ascii="Calibri" w:hAnsi="Calibri" w:cs="Calibri"/>
                        <w:b/>
                        <w:sz w:val="28"/>
                        <w:szCs w:val="28"/>
                        <w:lang w:val="en-GB"/>
                      </w:rPr>
                      <w:t>al</w:t>
                    </w:r>
                    <w:r w:rsidR="00CB384B">
                      <w:rPr>
                        <w:rFonts w:ascii="Calibri" w:hAnsi="Calibri" w:cs="Calibri"/>
                        <w:b/>
                        <w:sz w:val="28"/>
                        <w:szCs w:val="28"/>
                        <w:lang w:val="en-GB"/>
                      </w:rPr>
                      <w:t>ne</w:t>
                    </w:r>
                    <w:r w:rsidRPr="00BF47A4">
                      <w:rPr>
                        <w:rFonts w:ascii="Calibri" w:hAnsi="Calibri" w:cs="Calibri"/>
                        <w:b/>
                        <w:sz w:val="28"/>
                        <w:szCs w:val="28"/>
                        <w:lang w:val="en-GB"/>
                      </w:rPr>
                      <w:t xml:space="preserve"> </w:t>
                    </w:r>
                    <w:r w:rsidR="00CB384B">
                      <w:rPr>
                        <w:rFonts w:ascii="Calibri" w:hAnsi="Calibri" w:cs="Calibri"/>
                        <w:b/>
                        <w:sz w:val="28"/>
                        <w:szCs w:val="28"/>
                        <w:lang w:val="en-GB"/>
                      </w:rPr>
                      <w:t>d</w:t>
                    </w:r>
                    <w:r w:rsidRPr="00BF47A4">
                      <w:rPr>
                        <w:rFonts w:ascii="Calibri" w:hAnsi="Calibri" w:cs="Calibri"/>
                        <w:b/>
                        <w:sz w:val="28"/>
                        <w:szCs w:val="28"/>
                        <w:lang w:val="en-GB"/>
                      </w:rPr>
                      <w:t>emo</w:t>
                    </w:r>
                    <w:r w:rsidR="00CB384B">
                      <w:rPr>
                        <w:rFonts w:ascii="Calibri" w:hAnsi="Calibri" w:cs="Calibri"/>
                        <w:b/>
                        <w:sz w:val="28"/>
                        <w:szCs w:val="28"/>
                        <w:lang w:val="en-GB"/>
                      </w:rPr>
                      <w:t>kratije</w:t>
                    </w:r>
                    <w:r w:rsidRPr="00BF47A4">
                      <w:rPr>
                        <w:rFonts w:ascii="Calibri" w:hAnsi="Calibri" w:cs="Calibri"/>
                        <w:b/>
                        <w:sz w:val="28"/>
                        <w:szCs w:val="28"/>
                        <w:lang w:val="en-GB"/>
                      </w:rPr>
                      <w:t xml:space="preserve"> </w:t>
                    </w:r>
                    <w:r w:rsidR="00CB384B">
                      <w:rPr>
                        <w:rFonts w:ascii="Calibri" w:hAnsi="Calibri" w:cs="Calibri"/>
                        <w:b/>
                        <w:sz w:val="28"/>
                        <w:szCs w:val="28"/>
                        <w:lang w:val="en-GB"/>
                      </w:rPr>
                      <w:t>na Zapadnom Balkanu</w:t>
                    </w:r>
                    <w:r w:rsidRPr="00BF47A4">
                      <w:rPr>
                        <w:rFonts w:ascii="Calibri" w:hAnsi="Calibri" w:cs="Calibri"/>
                        <w:b/>
                        <w:sz w:val="28"/>
                        <w:szCs w:val="28"/>
                        <w:lang w:val="en-GB"/>
                      </w:rPr>
                      <w:t xml:space="preserve"> </w:t>
                    </w:r>
                  </w:p>
                  <w:p w14:paraId="5CF77424" w14:textId="77777777" w:rsidR="00ED70EA" w:rsidRPr="00DE53D6" w:rsidRDefault="00ED70EA" w:rsidP="00ED70EA">
                    <w:pPr>
                      <w:spacing w:before="120" w:after="120" w:line="200" w:lineRule="atLeast"/>
                      <w:contextualSpacing/>
                      <w:jc w:val="center"/>
                      <w:rPr>
                        <w:sz w:val="28"/>
                      </w:rPr>
                    </w:pPr>
                    <w:r w:rsidRPr="00DE53D6">
                      <w:rPr>
                        <w:rFonts w:ascii="Calibri" w:hAnsi="Calibri" w:cs="Calibri"/>
                        <w:b/>
                        <w:sz w:val="28"/>
                        <w:szCs w:val="22"/>
                        <w:lang w:val="en-GB"/>
                      </w:rPr>
                      <w:t xml:space="preserve"> </w:t>
                    </w:r>
                    <w:r w:rsidRPr="00DE53D6">
                      <w:rPr>
                        <w:rFonts w:ascii="Calibri" w:hAnsi="Calibri" w:cs="Calibri"/>
                        <w:b/>
                        <w:sz w:val="32"/>
                        <w:szCs w:val="22"/>
                        <w:lang w:val="en-GB"/>
                      </w:rPr>
                      <w:t>ReLOaD</w:t>
                    </w:r>
                    <w:bookmarkEnd w:id="2"/>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C1AD2"/>
    <w:multiLevelType w:val="hybridMultilevel"/>
    <w:tmpl w:val="253CED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340C5E"/>
    <w:multiLevelType w:val="hybridMultilevel"/>
    <w:tmpl w:val="B4268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4D78F2"/>
    <w:multiLevelType w:val="hybridMultilevel"/>
    <w:tmpl w:val="1EAE61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F3005F"/>
    <w:multiLevelType w:val="hybridMultilevel"/>
    <w:tmpl w:val="4CF82E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330865"/>
    <w:multiLevelType w:val="hybridMultilevel"/>
    <w:tmpl w:val="879C0D7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0000D4E"/>
    <w:multiLevelType w:val="hybridMultilevel"/>
    <w:tmpl w:val="337C8F3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3"/>
  </w:num>
  <w:num w:numId="3">
    <w:abstractNumId w:val="0"/>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047"/>
    <w:rsid w:val="000014A0"/>
    <w:rsid w:val="00006C7C"/>
    <w:rsid w:val="00015291"/>
    <w:rsid w:val="00035FD6"/>
    <w:rsid w:val="000409F8"/>
    <w:rsid w:val="000518CF"/>
    <w:rsid w:val="000608CC"/>
    <w:rsid w:val="000661BC"/>
    <w:rsid w:val="0006693B"/>
    <w:rsid w:val="00073009"/>
    <w:rsid w:val="000807A6"/>
    <w:rsid w:val="000817C6"/>
    <w:rsid w:val="000A4309"/>
    <w:rsid w:val="000B6EBE"/>
    <w:rsid w:val="000E3592"/>
    <w:rsid w:val="000F30B9"/>
    <w:rsid w:val="000F7342"/>
    <w:rsid w:val="00112373"/>
    <w:rsid w:val="00112E05"/>
    <w:rsid w:val="0011594D"/>
    <w:rsid w:val="00126566"/>
    <w:rsid w:val="00131C8F"/>
    <w:rsid w:val="00145047"/>
    <w:rsid w:val="001560AC"/>
    <w:rsid w:val="0016323C"/>
    <w:rsid w:val="00174AFB"/>
    <w:rsid w:val="00191FB3"/>
    <w:rsid w:val="001A1FB1"/>
    <w:rsid w:val="001A3075"/>
    <w:rsid w:val="001C0284"/>
    <w:rsid w:val="001D129B"/>
    <w:rsid w:val="001E275B"/>
    <w:rsid w:val="001F6329"/>
    <w:rsid w:val="001F7AF8"/>
    <w:rsid w:val="00221BFA"/>
    <w:rsid w:val="0023044E"/>
    <w:rsid w:val="0025017D"/>
    <w:rsid w:val="002720ED"/>
    <w:rsid w:val="00292766"/>
    <w:rsid w:val="00294816"/>
    <w:rsid w:val="002948C4"/>
    <w:rsid w:val="002B077C"/>
    <w:rsid w:val="002B7044"/>
    <w:rsid w:val="002D0FCC"/>
    <w:rsid w:val="002D6624"/>
    <w:rsid w:val="0031334E"/>
    <w:rsid w:val="00316DD9"/>
    <w:rsid w:val="00320642"/>
    <w:rsid w:val="003217BD"/>
    <w:rsid w:val="00322877"/>
    <w:rsid w:val="0033075A"/>
    <w:rsid w:val="00332A83"/>
    <w:rsid w:val="0035281F"/>
    <w:rsid w:val="00354E97"/>
    <w:rsid w:val="00356D8C"/>
    <w:rsid w:val="003851E6"/>
    <w:rsid w:val="003976B2"/>
    <w:rsid w:val="003A7E3C"/>
    <w:rsid w:val="003B6779"/>
    <w:rsid w:val="003C4DB4"/>
    <w:rsid w:val="003C7B80"/>
    <w:rsid w:val="003D29A0"/>
    <w:rsid w:val="003F6E75"/>
    <w:rsid w:val="00405053"/>
    <w:rsid w:val="00407D0E"/>
    <w:rsid w:val="00411D10"/>
    <w:rsid w:val="00441AD3"/>
    <w:rsid w:val="00443648"/>
    <w:rsid w:val="00473FE3"/>
    <w:rsid w:val="0048159F"/>
    <w:rsid w:val="004935A0"/>
    <w:rsid w:val="004A11CA"/>
    <w:rsid w:val="004B4E7E"/>
    <w:rsid w:val="004C7D6D"/>
    <w:rsid w:val="004E064A"/>
    <w:rsid w:val="004F33D9"/>
    <w:rsid w:val="0052628C"/>
    <w:rsid w:val="0052719D"/>
    <w:rsid w:val="0055486D"/>
    <w:rsid w:val="00572292"/>
    <w:rsid w:val="00576C94"/>
    <w:rsid w:val="00581AC1"/>
    <w:rsid w:val="005A53DF"/>
    <w:rsid w:val="00600EDA"/>
    <w:rsid w:val="00624119"/>
    <w:rsid w:val="00654613"/>
    <w:rsid w:val="00663572"/>
    <w:rsid w:val="0066645E"/>
    <w:rsid w:val="00684B20"/>
    <w:rsid w:val="00687D75"/>
    <w:rsid w:val="00695DE3"/>
    <w:rsid w:val="00696161"/>
    <w:rsid w:val="006A2F60"/>
    <w:rsid w:val="006D7D12"/>
    <w:rsid w:val="006E4C61"/>
    <w:rsid w:val="006F07C2"/>
    <w:rsid w:val="00705265"/>
    <w:rsid w:val="007072C7"/>
    <w:rsid w:val="00717538"/>
    <w:rsid w:val="0074069E"/>
    <w:rsid w:val="00740F92"/>
    <w:rsid w:val="00774208"/>
    <w:rsid w:val="007902FA"/>
    <w:rsid w:val="007A300E"/>
    <w:rsid w:val="007A3ED4"/>
    <w:rsid w:val="007B7E52"/>
    <w:rsid w:val="007D4F20"/>
    <w:rsid w:val="007E141F"/>
    <w:rsid w:val="008070FF"/>
    <w:rsid w:val="00811ED3"/>
    <w:rsid w:val="00825E09"/>
    <w:rsid w:val="0082673B"/>
    <w:rsid w:val="00831A4E"/>
    <w:rsid w:val="00840E60"/>
    <w:rsid w:val="008427D1"/>
    <w:rsid w:val="0084314A"/>
    <w:rsid w:val="00844095"/>
    <w:rsid w:val="008465E6"/>
    <w:rsid w:val="00864C23"/>
    <w:rsid w:val="00865AE9"/>
    <w:rsid w:val="00870587"/>
    <w:rsid w:val="00877A3C"/>
    <w:rsid w:val="00885066"/>
    <w:rsid w:val="00890B1E"/>
    <w:rsid w:val="008A057A"/>
    <w:rsid w:val="008A45B1"/>
    <w:rsid w:val="008B01BD"/>
    <w:rsid w:val="008C6B00"/>
    <w:rsid w:val="008D51E2"/>
    <w:rsid w:val="008F07B8"/>
    <w:rsid w:val="008F5552"/>
    <w:rsid w:val="008F5778"/>
    <w:rsid w:val="008F6EB5"/>
    <w:rsid w:val="0090057E"/>
    <w:rsid w:val="0090302D"/>
    <w:rsid w:val="0091242A"/>
    <w:rsid w:val="009200A0"/>
    <w:rsid w:val="00952B8B"/>
    <w:rsid w:val="009542B1"/>
    <w:rsid w:val="00957D5D"/>
    <w:rsid w:val="00971579"/>
    <w:rsid w:val="00971E46"/>
    <w:rsid w:val="00972A10"/>
    <w:rsid w:val="00995417"/>
    <w:rsid w:val="00997EAA"/>
    <w:rsid w:val="009A695D"/>
    <w:rsid w:val="009B1E97"/>
    <w:rsid w:val="009C016C"/>
    <w:rsid w:val="009C1DE7"/>
    <w:rsid w:val="009E1C7E"/>
    <w:rsid w:val="009E517D"/>
    <w:rsid w:val="009F3DFF"/>
    <w:rsid w:val="00A07A9A"/>
    <w:rsid w:val="00A103B0"/>
    <w:rsid w:val="00A21509"/>
    <w:rsid w:val="00A22852"/>
    <w:rsid w:val="00A34487"/>
    <w:rsid w:val="00A715B3"/>
    <w:rsid w:val="00A72ECD"/>
    <w:rsid w:val="00AA4558"/>
    <w:rsid w:val="00AB2916"/>
    <w:rsid w:val="00AC2090"/>
    <w:rsid w:val="00AC7A51"/>
    <w:rsid w:val="00AD022C"/>
    <w:rsid w:val="00AD2BA9"/>
    <w:rsid w:val="00AE0855"/>
    <w:rsid w:val="00AE5340"/>
    <w:rsid w:val="00B12C1B"/>
    <w:rsid w:val="00B24CB8"/>
    <w:rsid w:val="00B47F9F"/>
    <w:rsid w:val="00B51C2C"/>
    <w:rsid w:val="00B557AB"/>
    <w:rsid w:val="00B60618"/>
    <w:rsid w:val="00B923F4"/>
    <w:rsid w:val="00B92495"/>
    <w:rsid w:val="00B937CE"/>
    <w:rsid w:val="00B93CCC"/>
    <w:rsid w:val="00BA566C"/>
    <w:rsid w:val="00BA7921"/>
    <w:rsid w:val="00BC5C60"/>
    <w:rsid w:val="00BD6E8E"/>
    <w:rsid w:val="00BF47A4"/>
    <w:rsid w:val="00BF5A12"/>
    <w:rsid w:val="00C04FA6"/>
    <w:rsid w:val="00C071FB"/>
    <w:rsid w:val="00C13B59"/>
    <w:rsid w:val="00C33DDB"/>
    <w:rsid w:val="00C4569D"/>
    <w:rsid w:val="00C53200"/>
    <w:rsid w:val="00C61A0A"/>
    <w:rsid w:val="00C77575"/>
    <w:rsid w:val="00C91E8A"/>
    <w:rsid w:val="00C968AB"/>
    <w:rsid w:val="00CA6BAC"/>
    <w:rsid w:val="00CB384B"/>
    <w:rsid w:val="00CC209B"/>
    <w:rsid w:val="00CF1158"/>
    <w:rsid w:val="00CF2668"/>
    <w:rsid w:val="00D11F23"/>
    <w:rsid w:val="00D24C6F"/>
    <w:rsid w:val="00D31A06"/>
    <w:rsid w:val="00D36A5B"/>
    <w:rsid w:val="00D514B7"/>
    <w:rsid w:val="00D63997"/>
    <w:rsid w:val="00D77A1E"/>
    <w:rsid w:val="00D77A88"/>
    <w:rsid w:val="00D83849"/>
    <w:rsid w:val="00D919FF"/>
    <w:rsid w:val="00D964DF"/>
    <w:rsid w:val="00D971AF"/>
    <w:rsid w:val="00DA316B"/>
    <w:rsid w:val="00DA492D"/>
    <w:rsid w:val="00DA6546"/>
    <w:rsid w:val="00DB631A"/>
    <w:rsid w:val="00DC55A1"/>
    <w:rsid w:val="00DC73EF"/>
    <w:rsid w:val="00DC79BB"/>
    <w:rsid w:val="00DD15EC"/>
    <w:rsid w:val="00DE53D6"/>
    <w:rsid w:val="00DE7838"/>
    <w:rsid w:val="00DF2F07"/>
    <w:rsid w:val="00E0015E"/>
    <w:rsid w:val="00E01860"/>
    <w:rsid w:val="00E01AD2"/>
    <w:rsid w:val="00E123A2"/>
    <w:rsid w:val="00E3250F"/>
    <w:rsid w:val="00E3430C"/>
    <w:rsid w:val="00E61ED8"/>
    <w:rsid w:val="00E921F2"/>
    <w:rsid w:val="00EB1F29"/>
    <w:rsid w:val="00EB1FD1"/>
    <w:rsid w:val="00EB3660"/>
    <w:rsid w:val="00EC281C"/>
    <w:rsid w:val="00ED0420"/>
    <w:rsid w:val="00ED1D8F"/>
    <w:rsid w:val="00ED70EA"/>
    <w:rsid w:val="00EE297F"/>
    <w:rsid w:val="00EE3620"/>
    <w:rsid w:val="00EE3F85"/>
    <w:rsid w:val="00EF43A8"/>
    <w:rsid w:val="00EF529E"/>
    <w:rsid w:val="00EF6504"/>
    <w:rsid w:val="00F04EFD"/>
    <w:rsid w:val="00F379F3"/>
    <w:rsid w:val="00F52C33"/>
    <w:rsid w:val="00F568A4"/>
    <w:rsid w:val="00F67A18"/>
    <w:rsid w:val="00F828BE"/>
    <w:rsid w:val="00F865EE"/>
    <w:rsid w:val="00F90D7B"/>
    <w:rsid w:val="00F92F35"/>
    <w:rsid w:val="00F9668F"/>
    <w:rsid w:val="00FA7AE2"/>
    <w:rsid w:val="00FB15C6"/>
    <w:rsid w:val="00FB1AF6"/>
    <w:rsid w:val="00FC6BEB"/>
    <w:rsid w:val="00FE0881"/>
    <w:rsid w:val="00FE376E"/>
    <w:rsid w:val="00FE3C8B"/>
    <w:rsid w:val="00FF166C"/>
    <w:rsid w:val="00FF41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668B100D"/>
  <w14:defaultImageDpi w14:val="300"/>
  <w15:docId w15:val="{63F8310E-2910-4957-AC89-FBD93FDBF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5047"/>
    <w:pPr>
      <w:tabs>
        <w:tab w:val="center" w:pos="4320"/>
        <w:tab w:val="right" w:pos="8640"/>
      </w:tabs>
    </w:pPr>
  </w:style>
  <w:style w:type="character" w:customStyle="1" w:styleId="HeaderChar">
    <w:name w:val="Header Char"/>
    <w:basedOn w:val="DefaultParagraphFont"/>
    <w:link w:val="Header"/>
    <w:uiPriority w:val="99"/>
    <w:rsid w:val="00145047"/>
  </w:style>
  <w:style w:type="paragraph" w:styleId="Footer">
    <w:name w:val="footer"/>
    <w:basedOn w:val="Normal"/>
    <w:link w:val="FooterChar"/>
    <w:uiPriority w:val="99"/>
    <w:unhideWhenUsed/>
    <w:rsid w:val="00145047"/>
    <w:pPr>
      <w:tabs>
        <w:tab w:val="center" w:pos="4320"/>
        <w:tab w:val="right" w:pos="8640"/>
      </w:tabs>
    </w:pPr>
  </w:style>
  <w:style w:type="character" w:customStyle="1" w:styleId="FooterChar">
    <w:name w:val="Footer Char"/>
    <w:basedOn w:val="DefaultParagraphFont"/>
    <w:link w:val="Footer"/>
    <w:uiPriority w:val="99"/>
    <w:rsid w:val="00145047"/>
  </w:style>
  <w:style w:type="paragraph" w:styleId="BalloonText">
    <w:name w:val="Balloon Text"/>
    <w:basedOn w:val="Normal"/>
    <w:link w:val="BalloonTextChar"/>
    <w:uiPriority w:val="99"/>
    <w:semiHidden/>
    <w:unhideWhenUsed/>
    <w:rsid w:val="0014504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45047"/>
    <w:rPr>
      <w:rFonts w:ascii="Lucida Grande" w:hAnsi="Lucida Grande" w:cs="Lucida Grande"/>
      <w:sz w:val="18"/>
      <w:szCs w:val="18"/>
    </w:rPr>
  </w:style>
  <w:style w:type="character" w:styleId="Hyperlink">
    <w:name w:val="Hyperlink"/>
    <w:basedOn w:val="DefaultParagraphFont"/>
    <w:uiPriority w:val="99"/>
    <w:rsid w:val="008F07B8"/>
    <w:rPr>
      <w:color w:val="0000FF"/>
      <w:u w:val="single"/>
    </w:rPr>
  </w:style>
  <w:style w:type="table" w:customStyle="1" w:styleId="GridTable4-Accent11">
    <w:name w:val="Grid Table 4 - Accent 11"/>
    <w:basedOn w:val="TableNormal"/>
    <w:uiPriority w:val="49"/>
    <w:rsid w:val="008F07B8"/>
    <w:rPr>
      <w:rFonts w:eastAsiaTheme="minorHAnsi"/>
      <w:sz w:val="22"/>
      <w:szCs w:val="22"/>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UnresolvedMention">
    <w:name w:val="Unresolved Mention"/>
    <w:basedOn w:val="DefaultParagraphFont"/>
    <w:uiPriority w:val="99"/>
    <w:semiHidden/>
    <w:unhideWhenUsed/>
    <w:rsid w:val="0031334E"/>
    <w:rPr>
      <w:color w:val="808080"/>
      <w:shd w:val="clear" w:color="auto" w:fill="E6E6E6"/>
    </w:rPr>
  </w:style>
  <w:style w:type="paragraph" w:styleId="ListParagraph">
    <w:name w:val="List Paragraph"/>
    <w:aliases w:val="List Paragraph (numbered (a)),List Paragraph Char Char Char,Use Case List Paragraph,List Paragraph2"/>
    <w:basedOn w:val="Normal"/>
    <w:link w:val="ListParagraphChar"/>
    <w:uiPriority w:val="34"/>
    <w:qFormat/>
    <w:rsid w:val="00DC55A1"/>
    <w:pPr>
      <w:ind w:left="720"/>
    </w:pPr>
    <w:rPr>
      <w:rFonts w:ascii="Myriad Pro" w:eastAsia="Times New Roman" w:hAnsi="Myriad Pro" w:cs="Times New Roman"/>
      <w:sz w:val="20"/>
      <w:szCs w:val="20"/>
      <w:lang w:val="en-GB"/>
    </w:rPr>
  </w:style>
  <w:style w:type="paragraph" w:styleId="NoSpacing">
    <w:name w:val="No Spacing"/>
    <w:uiPriority w:val="1"/>
    <w:qFormat/>
    <w:rsid w:val="002D6624"/>
    <w:rPr>
      <w:rFonts w:ascii="Calibri" w:eastAsia="Calibri" w:hAnsi="Calibri" w:cs="Times New Roman"/>
      <w:sz w:val="22"/>
      <w:szCs w:val="22"/>
      <w:lang w:val="hr-HR"/>
    </w:rPr>
  </w:style>
  <w:style w:type="character" w:styleId="CommentReference">
    <w:name w:val="annotation reference"/>
    <w:basedOn w:val="DefaultParagraphFont"/>
    <w:uiPriority w:val="99"/>
    <w:semiHidden/>
    <w:unhideWhenUsed/>
    <w:rsid w:val="002D6624"/>
    <w:rPr>
      <w:sz w:val="16"/>
      <w:szCs w:val="16"/>
    </w:rPr>
  </w:style>
  <w:style w:type="paragraph" w:styleId="CommentText">
    <w:name w:val="annotation text"/>
    <w:basedOn w:val="Normal"/>
    <w:link w:val="CommentTextChar"/>
    <w:uiPriority w:val="99"/>
    <w:semiHidden/>
    <w:unhideWhenUsed/>
    <w:rsid w:val="002D6624"/>
    <w:pPr>
      <w:spacing w:after="200"/>
    </w:pPr>
    <w:rPr>
      <w:rFonts w:ascii="Calibri" w:eastAsia="Calibri" w:hAnsi="Calibri" w:cs="Times New Roman"/>
      <w:sz w:val="20"/>
      <w:szCs w:val="20"/>
      <w:lang w:val="hr-HR"/>
    </w:rPr>
  </w:style>
  <w:style w:type="character" w:customStyle="1" w:styleId="CommentTextChar">
    <w:name w:val="Comment Text Char"/>
    <w:basedOn w:val="DefaultParagraphFont"/>
    <w:link w:val="CommentText"/>
    <w:uiPriority w:val="99"/>
    <w:semiHidden/>
    <w:rsid w:val="002D6624"/>
    <w:rPr>
      <w:rFonts w:ascii="Calibri" w:eastAsia="Calibri" w:hAnsi="Calibri" w:cs="Times New Roman"/>
      <w:sz w:val="20"/>
      <w:szCs w:val="20"/>
      <w:lang w:val="hr-HR"/>
    </w:rPr>
  </w:style>
  <w:style w:type="paragraph" w:customStyle="1" w:styleId="Memoheading">
    <w:name w:val="Memo heading"/>
    <w:rsid w:val="002D6624"/>
    <w:rPr>
      <w:rFonts w:ascii="Times New Roman" w:eastAsia="Times New Roman" w:hAnsi="Times New Roman" w:cs="Times New Roman"/>
      <w:noProof/>
      <w:sz w:val="20"/>
      <w:szCs w:val="20"/>
    </w:rPr>
  </w:style>
  <w:style w:type="character" w:customStyle="1" w:styleId="ListParagraphChar">
    <w:name w:val="List Paragraph Char"/>
    <w:aliases w:val="List Paragraph (numbered (a)) Char,List Paragraph Char Char Char Char,Use Case List Paragraph Char,List Paragraph2 Char"/>
    <w:link w:val="ListParagraph"/>
    <w:uiPriority w:val="99"/>
    <w:rsid w:val="002D6624"/>
    <w:rPr>
      <w:rFonts w:ascii="Myriad Pro" w:eastAsia="Times New Roman" w:hAnsi="Myriad Pro" w:cs="Times New Roman"/>
      <w:sz w:val="20"/>
      <w:szCs w:val="20"/>
      <w:lang w:val="en-GB"/>
    </w:rPr>
  </w:style>
  <w:style w:type="character" w:styleId="PageNumber">
    <w:name w:val="page number"/>
    <w:basedOn w:val="DefaultParagraphFont"/>
    <w:semiHidden/>
    <w:unhideWhenUsed/>
    <w:rsid w:val="00D36A5B"/>
  </w:style>
  <w:style w:type="paragraph" w:styleId="NormalWeb">
    <w:name w:val="Normal (Web)"/>
    <w:basedOn w:val="Normal"/>
    <w:uiPriority w:val="99"/>
    <w:semiHidden/>
    <w:unhideWhenUsed/>
    <w:rsid w:val="00AD022C"/>
    <w:pPr>
      <w:spacing w:before="100" w:beforeAutospacing="1" w:after="100" w:afterAutospacing="1"/>
    </w:pPr>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294816"/>
    <w:pPr>
      <w:spacing w:after="0"/>
    </w:pPr>
    <w:rPr>
      <w:rFonts w:asciiTheme="minorHAnsi" w:eastAsiaTheme="minorEastAsia" w:hAnsiTheme="minorHAnsi" w:cstheme="minorBidi"/>
      <w:b/>
      <w:bCs/>
      <w:lang w:val="en-US"/>
    </w:rPr>
  </w:style>
  <w:style w:type="character" w:customStyle="1" w:styleId="CommentSubjectChar">
    <w:name w:val="Comment Subject Char"/>
    <w:basedOn w:val="CommentTextChar"/>
    <w:link w:val="CommentSubject"/>
    <w:uiPriority w:val="99"/>
    <w:semiHidden/>
    <w:rsid w:val="00294816"/>
    <w:rPr>
      <w:rFonts w:ascii="Calibri" w:eastAsia="Calibri" w:hAnsi="Calibri" w:cs="Times New Roman"/>
      <w:b/>
      <w:bCs/>
      <w:sz w:val="20"/>
      <w:szCs w:val="20"/>
      <w:lang w:val="hr-HR"/>
    </w:rPr>
  </w:style>
  <w:style w:type="character" w:styleId="FollowedHyperlink">
    <w:name w:val="FollowedHyperlink"/>
    <w:basedOn w:val="DefaultParagraphFont"/>
    <w:uiPriority w:val="99"/>
    <w:semiHidden/>
    <w:unhideWhenUsed/>
    <w:rsid w:val="008070FF"/>
    <w:rPr>
      <w:color w:val="800080" w:themeColor="followedHyperlink"/>
      <w:u w:val="single"/>
    </w:rPr>
  </w:style>
  <w:style w:type="paragraph" w:styleId="FootnoteText">
    <w:name w:val="footnote text"/>
    <w:basedOn w:val="Normal"/>
    <w:link w:val="FootnoteTextChar"/>
    <w:uiPriority w:val="99"/>
    <w:semiHidden/>
    <w:unhideWhenUsed/>
    <w:rsid w:val="009542B1"/>
    <w:rPr>
      <w:sz w:val="20"/>
      <w:szCs w:val="20"/>
    </w:rPr>
  </w:style>
  <w:style w:type="character" w:customStyle="1" w:styleId="FootnoteTextChar">
    <w:name w:val="Footnote Text Char"/>
    <w:basedOn w:val="DefaultParagraphFont"/>
    <w:link w:val="FootnoteText"/>
    <w:uiPriority w:val="99"/>
    <w:semiHidden/>
    <w:rsid w:val="009542B1"/>
    <w:rPr>
      <w:sz w:val="20"/>
      <w:szCs w:val="20"/>
    </w:rPr>
  </w:style>
  <w:style w:type="character" w:styleId="FootnoteReference">
    <w:name w:val="footnote reference"/>
    <w:basedOn w:val="DefaultParagraphFont"/>
    <w:uiPriority w:val="99"/>
    <w:semiHidden/>
    <w:unhideWhenUsed/>
    <w:rsid w:val="009542B1"/>
    <w:rPr>
      <w:vertAlign w:val="superscript"/>
    </w:rPr>
  </w:style>
  <w:style w:type="paragraph" w:customStyle="1" w:styleId="Default">
    <w:name w:val="Default"/>
    <w:rsid w:val="001C0284"/>
    <w:pPr>
      <w:autoSpaceDE w:val="0"/>
      <w:autoSpaceDN w:val="0"/>
      <w:adjustRightInd w:val="0"/>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8070743">
      <w:bodyDiv w:val="1"/>
      <w:marLeft w:val="0"/>
      <w:marRight w:val="0"/>
      <w:marTop w:val="0"/>
      <w:marBottom w:val="0"/>
      <w:divBdr>
        <w:top w:val="none" w:sz="0" w:space="0" w:color="auto"/>
        <w:left w:val="none" w:sz="0" w:space="0" w:color="auto"/>
        <w:bottom w:val="none" w:sz="0" w:space="0" w:color="auto"/>
        <w:right w:val="none" w:sz="0" w:space="0" w:color="auto"/>
      </w:divBdr>
    </w:div>
    <w:div w:id="15102969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emin.konjalic@opcinatravnik.co.b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undp.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ba.undp.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B1E2934D53D4D85DF6BE603C4B131" ma:contentTypeVersion="10" ma:contentTypeDescription="Create a new document." ma:contentTypeScope="" ma:versionID="7f7ec246fa04833abccb401bf1efdeaf">
  <xsd:schema xmlns:xsd="http://www.w3.org/2001/XMLSchema" xmlns:xs="http://www.w3.org/2001/XMLSchema" xmlns:p="http://schemas.microsoft.com/office/2006/metadata/properties" xmlns:ns2="318c4177-bac4-45b9-b2dd-334bd3d8c53f" xmlns:ns3="de777af5-75c5-4059-8842-b3ca2d118c77" targetNamespace="http://schemas.microsoft.com/office/2006/metadata/properties" ma:root="true" ma:fieldsID="86d7ae98a52c2ed3663443f07a972545" ns2:_="" ns3:_="">
    <xsd:import namespace="318c4177-bac4-45b9-b2dd-334bd3d8c53f"/>
    <xsd:import namespace="de777af5-75c5-4059-8842-b3ca2d118c7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3:SharedWithUsers" minOccurs="0"/>
                <xsd:element ref="ns3:SharedWithDetails"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8c4177-bac4-45b9-b2dd-334bd3d8c53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777af5-75c5-4059-8842-b3ca2d118c77"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ED19A6-C611-49B8-9E25-7A45AF1BCBB7}">
  <ds:schemaRefs>
    <ds:schemaRef ds:uri="318c4177-bac4-45b9-b2dd-334bd3d8c53f"/>
    <ds:schemaRef ds:uri="http://purl.org/dc/terms/"/>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de777af5-75c5-4059-8842-b3ca2d118c77"/>
    <ds:schemaRef ds:uri="http://purl.org/dc/dcmitype/"/>
    <ds:schemaRef ds:uri="http://purl.org/dc/elements/1.1/"/>
  </ds:schemaRefs>
</ds:datastoreItem>
</file>

<file path=customXml/itemProps2.xml><?xml version="1.0" encoding="utf-8"?>
<ds:datastoreItem xmlns:ds="http://schemas.openxmlformats.org/officeDocument/2006/customXml" ds:itemID="{F05A8F74-8B76-4D49-B17A-232AF82D7D59}">
  <ds:schemaRefs>
    <ds:schemaRef ds:uri="http://schemas.microsoft.com/sharepoint/v3/contenttype/forms"/>
  </ds:schemaRefs>
</ds:datastoreItem>
</file>

<file path=customXml/itemProps3.xml><?xml version="1.0" encoding="utf-8"?>
<ds:datastoreItem xmlns:ds="http://schemas.openxmlformats.org/officeDocument/2006/customXml" ds:itemID="{00301102-2912-450B-9628-AE3DC7F0B9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8c4177-bac4-45b9-b2dd-334bd3d8c53f"/>
    <ds:schemaRef ds:uri="de777af5-75c5-4059-8842-b3ca2d118c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6C7241-3AC1-440B-994A-FF9FA19CC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1468</Words>
  <Characters>8374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zaha</dc:creator>
  <cp:keywords/>
  <dc:description/>
  <cp:lastModifiedBy>Emir Basic</cp:lastModifiedBy>
  <cp:revision>5</cp:revision>
  <cp:lastPrinted>2018-09-19T05:46:00Z</cp:lastPrinted>
  <dcterms:created xsi:type="dcterms:W3CDTF">2019-07-15T12:26:00Z</dcterms:created>
  <dcterms:modified xsi:type="dcterms:W3CDTF">2019-07-31T07:50:00Z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0x010100F3EB1E2934D53D4D85DF6BE603C4B131</vt:lpwstr>
  </property>
</Properties>
</file>